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41" w:rsidRPr="00452DEA" w:rsidRDefault="00351341" w:rsidP="00351341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52DEA">
        <w:rPr>
          <w:rFonts w:ascii="GHEA Grapalat" w:hAnsi="GHEA Grapalat"/>
          <w:b/>
          <w:sz w:val="22"/>
          <w:szCs w:val="22"/>
          <w:lang w:val="af-ZA"/>
        </w:rPr>
        <w:t>Արձանագրություն N 2</w:t>
      </w:r>
    </w:p>
    <w:p w:rsidR="00351341" w:rsidRPr="00452DEA" w:rsidRDefault="00351341" w:rsidP="00351341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452DEA">
        <w:rPr>
          <w:rFonts w:ascii="GHEA Grapalat" w:hAnsi="GHEA Grapalat"/>
          <w:b/>
          <w:sz w:val="22"/>
          <w:szCs w:val="22"/>
          <w:lang w:val="af-ZA"/>
        </w:rPr>
        <w:t>«</w:t>
      </w:r>
      <w:r w:rsidRPr="00452DEA">
        <w:rPr>
          <w:rFonts w:ascii="Sylfaen" w:hAnsi="Sylfaen"/>
          <w:b/>
          <w:sz w:val="22"/>
          <w:szCs w:val="22"/>
          <w:lang w:val="es-ES"/>
        </w:rPr>
        <w:t>ՀՀ ՍՄԳՀ ԳՀԱՇՁԲ 01/2020</w:t>
      </w:r>
      <w:r w:rsidRPr="00452DEA">
        <w:rPr>
          <w:rFonts w:ascii="GHEA Grapalat" w:hAnsi="GHEA Grapalat"/>
          <w:b/>
          <w:sz w:val="22"/>
          <w:szCs w:val="22"/>
          <w:lang w:val="af-ZA"/>
        </w:rPr>
        <w:t xml:space="preserve">»  ծածկագրով  </w:t>
      </w:r>
      <w:r>
        <w:rPr>
          <w:rFonts w:ascii="GHEA Grapalat" w:hAnsi="GHEA Grapalat"/>
          <w:b/>
          <w:sz w:val="22"/>
          <w:szCs w:val="22"/>
          <w:lang w:val="ru-RU"/>
        </w:rPr>
        <w:t>գնանշմանհարցման</w:t>
      </w:r>
    </w:p>
    <w:p w:rsidR="00351341" w:rsidRPr="002F565A" w:rsidRDefault="00351341" w:rsidP="00351341">
      <w:pPr>
        <w:jc w:val="center"/>
        <w:rPr>
          <w:rFonts w:ascii="Sylfaen" w:hAnsi="Sylfaen"/>
          <w:b/>
          <w:sz w:val="24"/>
          <w:szCs w:val="24"/>
          <w:lang w:val="af-ZA"/>
        </w:rPr>
      </w:pPr>
      <w:r w:rsidRPr="00452DEA">
        <w:rPr>
          <w:rFonts w:ascii="GHEA Grapalat" w:hAnsi="GHEA Grapalat"/>
          <w:b/>
          <w:sz w:val="22"/>
          <w:szCs w:val="22"/>
          <w:lang w:val="af-ZA"/>
        </w:rPr>
        <w:t>հանձնաժողովիհայտերի</w:t>
      </w:r>
      <w:r w:rsidRPr="00452DEA">
        <w:rPr>
          <w:rFonts w:ascii="Sylfaen" w:hAnsi="Sylfaen"/>
          <w:b/>
          <w:sz w:val="24"/>
          <w:szCs w:val="24"/>
          <w:lang w:val="es-ES"/>
        </w:rPr>
        <w:t xml:space="preserve"> բացման և գնահատման  նիստի</w:t>
      </w:r>
      <w:r w:rsidR="002F565A">
        <w:rPr>
          <w:rFonts w:ascii="Sylfaen" w:hAnsi="Sylfaen"/>
          <w:b/>
          <w:sz w:val="24"/>
          <w:szCs w:val="24"/>
          <w:lang w:val="es-ES"/>
        </w:rPr>
        <w:t xml:space="preserve"> </w:t>
      </w:r>
      <w:proofErr w:type="spellStart"/>
      <w:r w:rsidR="002F565A">
        <w:rPr>
          <w:rFonts w:ascii="Sylfaen" w:hAnsi="Sylfaen"/>
          <w:b/>
          <w:sz w:val="24"/>
          <w:szCs w:val="24"/>
          <w:lang w:val="en-US"/>
        </w:rPr>
        <w:t>արձանագրություն</w:t>
      </w:r>
      <w:proofErr w:type="spellEnd"/>
    </w:p>
    <w:p w:rsidR="00351341" w:rsidRPr="00452DEA" w:rsidRDefault="00351341" w:rsidP="00351341">
      <w:pPr>
        <w:ind w:left="5760" w:hanging="5760"/>
        <w:rPr>
          <w:rFonts w:ascii="GHEA Grapalat" w:hAnsi="GHEA Grapalat" w:cs="Sylfaen"/>
          <w:color w:val="000000"/>
          <w:sz w:val="24"/>
          <w:lang w:val="es-ES"/>
        </w:rPr>
      </w:pPr>
      <w:r w:rsidRPr="00FC0A9C">
        <w:rPr>
          <w:rFonts w:ascii="GHEA Grapalat" w:hAnsi="GHEA Grapalat"/>
          <w:sz w:val="24"/>
          <w:lang w:val="ru-RU"/>
        </w:rPr>
        <w:t>ք</w:t>
      </w:r>
      <w:r w:rsidRPr="00452DEA">
        <w:rPr>
          <w:rFonts w:ascii="GHEA Grapalat" w:hAnsi="GHEA Grapalat"/>
          <w:sz w:val="24"/>
          <w:lang w:val="es-ES"/>
        </w:rPr>
        <w:t xml:space="preserve">. </w:t>
      </w:r>
      <w:proofErr w:type="spellStart"/>
      <w:r>
        <w:rPr>
          <w:rFonts w:ascii="GHEA Grapalat" w:hAnsi="GHEA Grapalat"/>
          <w:sz w:val="24"/>
          <w:lang w:val="en-US"/>
        </w:rPr>
        <w:t>Գորիս</w:t>
      </w:r>
      <w:proofErr w:type="spellEnd"/>
      <w:r w:rsidRPr="00452DEA">
        <w:rPr>
          <w:rFonts w:ascii="GHEA Grapalat" w:hAnsi="GHEA Grapalat"/>
          <w:b/>
          <w:sz w:val="24"/>
          <w:lang w:val="es-ES"/>
        </w:rPr>
        <w:tab/>
      </w:r>
      <w:r w:rsidRPr="00452DEA">
        <w:rPr>
          <w:rFonts w:ascii="GHEA Grapalat" w:hAnsi="GHEA Grapalat"/>
          <w:b/>
          <w:sz w:val="24"/>
          <w:lang w:val="es-ES"/>
        </w:rPr>
        <w:tab/>
      </w:r>
      <w:r w:rsidRPr="00452DEA">
        <w:rPr>
          <w:rFonts w:ascii="GHEA Grapalat" w:hAnsi="GHEA Grapalat"/>
          <w:sz w:val="24"/>
          <w:lang w:val="es-ES"/>
        </w:rPr>
        <w:t>«1</w:t>
      </w:r>
      <w:r w:rsidRPr="00FC0A9C">
        <w:rPr>
          <w:rFonts w:ascii="GHEA Grapalat" w:hAnsi="GHEA Grapalat" w:cs="Sylfaen"/>
          <w:color w:val="000000"/>
          <w:sz w:val="24"/>
          <w:lang w:val="pt-BR"/>
        </w:rPr>
        <w:t xml:space="preserve">» </w:t>
      </w:r>
      <w:r>
        <w:rPr>
          <w:rFonts w:ascii="GHEA Grapalat" w:hAnsi="GHEA Grapalat" w:cs="Sylfaen"/>
          <w:color w:val="000000"/>
          <w:sz w:val="24"/>
          <w:u w:val="single"/>
          <w:lang w:val="ru-RU"/>
        </w:rPr>
        <w:t>սեպտեմբերի</w:t>
      </w:r>
      <w:r w:rsidRPr="00452DEA">
        <w:rPr>
          <w:rFonts w:ascii="GHEA Grapalat" w:hAnsi="GHEA Grapalat" w:cs="Sylfaen"/>
          <w:color w:val="000000"/>
          <w:sz w:val="24"/>
          <w:u w:val="single"/>
          <w:lang w:val="es-ES"/>
        </w:rPr>
        <w:t xml:space="preserve">, </w:t>
      </w:r>
      <w:r>
        <w:rPr>
          <w:rFonts w:ascii="GHEA Grapalat" w:hAnsi="GHEA Grapalat" w:cs="Sylfaen"/>
          <w:color w:val="000000"/>
          <w:sz w:val="24"/>
          <w:u w:val="single"/>
          <w:lang w:val="pt-BR"/>
        </w:rPr>
        <w:t>20</w:t>
      </w:r>
      <w:r w:rsidRPr="00452DEA">
        <w:rPr>
          <w:rFonts w:ascii="GHEA Grapalat" w:hAnsi="GHEA Grapalat" w:cs="Sylfaen"/>
          <w:color w:val="000000"/>
          <w:sz w:val="24"/>
          <w:u w:val="single"/>
          <w:lang w:val="es-ES"/>
        </w:rPr>
        <w:t>20</w:t>
      </w:r>
      <w:r w:rsidRPr="00FC0A9C">
        <w:rPr>
          <w:rFonts w:ascii="GHEA Grapalat" w:hAnsi="GHEA Grapalat" w:cs="Sylfaen"/>
          <w:color w:val="000000"/>
          <w:sz w:val="24"/>
          <w:u w:val="single"/>
          <w:lang w:val="pt-BR"/>
        </w:rPr>
        <w:t>թ</w:t>
      </w:r>
      <w:r w:rsidRPr="00FC0A9C">
        <w:rPr>
          <w:rFonts w:ascii="GHEA Grapalat" w:hAnsi="GHEA Grapalat" w:cs="Sylfaen"/>
          <w:color w:val="000000"/>
          <w:sz w:val="24"/>
          <w:lang w:val="pt-BR"/>
        </w:rPr>
        <w:t>.</w:t>
      </w:r>
    </w:p>
    <w:p w:rsidR="00351341" w:rsidRPr="00FC0A9C" w:rsidRDefault="00351341" w:rsidP="00351341">
      <w:pPr>
        <w:ind w:left="7200" w:firstLine="720"/>
        <w:jc w:val="right"/>
        <w:rPr>
          <w:rFonts w:ascii="GHEA Grapalat" w:hAnsi="GHEA Grapalat"/>
          <w:b/>
          <w:sz w:val="28"/>
          <w:szCs w:val="22"/>
          <w:lang w:val="pt-BR"/>
        </w:rPr>
      </w:pPr>
      <w:r w:rsidRPr="00FC0A9C">
        <w:rPr>
          <w:rFonts w:ascii="GHEA Grapalat" w:hAnsi="GHEA Grapalat" w:cs="Sylfaen"/>
          <w:color w:val="000000"/>
          <w:sz w:val="24"/>
          <w:lang w:val="pt-BR"/>
        </w:rPr>
        <w:t>ժամը 1</w:t>
      </w:r>
      <w:r w:rsidRPr="00452DEA">
        <w:rPr>
          <w:rFonts w:ascii="GHEA Grapalat" w:hAnsi="GHEA Grapalat" w:cs="Sylfaen"/>
          <w:color w:val="000000"/>
          <w:sz w:val="24"/>
          <w:lang w:val="es-ES"/>
        </w:rPr>
        <w:t>1</w:t>
      </w:r>
      <w:r w:rsidRPr="00FC0A9C">
        <w:rPr>
          <w:rFonts w:ascii="GHEA Grapalat" w:hAnsi="GHEA Grapalat" w:cs="Sylfaen"/>
          <w:color w:val="000000"/>
          <w:sz w:val="24"/>
          <w:lang w:val="pt-BR"/>
        </w:rPr>
        <w:t>:</w:t>
      </w:r>
      <w:r w:rsidRPr="00452DEA">
        <w:rPr>
          <w:rFonts w:ascii="GHEA Grapalat" w:hAnsi="GHEA Grapalat" w:cs="Sylfaen"/>
          <w:color w:val="000000"/>
          <w:sz w:val="24"/>
          <w:lang w:val="es-ES"/>
        </w:rPr>
        <w:t>0</w:t>
      </w:r>
      <w:r w:rsidRPr="00FC0A9C">
        <w:rPr>
          <w:rFonts w:ascii="GHEA Grapalat" w:hAnsi="GHEA Grapalat" w:cs="Sylfaen"/>
          <w:color w:val="000000"/>
          <w:sz w:val="24"/>
          <w:lang w:val="pt-BR"/>
        </w:rPr>
        <w:t>0</w:t>
      </w:r>
    </w:p>
    <w:tbl>
      <w:tblPr>
        <w:tblW w:w="0" w:type="auto"/>
        <w:tblLook w:val="04A0"/>
      </w:tblPr>
      <w:tblGrid>
        <w:gridCol w:w="4719"/>
        <w:gridCol w:w="4636"/>
      </w:tblGrid>
      <w:tr w:rsidR="00351341" w:rsidRPr="00013EB1" w:rsidTr="00452DEA">
        <w:tc>
          <w:tcPr>
            <w:tcW w:w="4719" w:type="dxa"/>
            <w:hideMark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AB7160">
              <w:rPr>
                <w:rFonts w:ascii="Sylfaen" w:hAnsi="Sylfaen"/>
                <w:sz w:val="22"/>
                <w:szCs w:val="22"/>
                <w:lang w:val="en-US"/>
              </w:rPr>
              <w:t>Մասնակցումէին</w:t>
            </w:r>
            <w:proofErr w:type="spellEnd"/>
            <w:r w:rsidRPr="00AB7160">
              <w:rPr>
                <w:rFonts w:ascii="Sylfaen" w:hAnsi="Sylfaen"/>
                <w:sz w:val="22"/>
                <w:szCs w:val="22"/>
                <w:lang w:val="es-ES"/>
              </w:rPr>
              <w:t>`</w:t>
            </w:r>
          </w:p>
        </w:tc>
        <w:tc>
          <w:tcPr>
            <w:tcW w:w="4636" w:type="dxa"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351341" w:rsidRPr="00013EB1" w:rsidTr="00452DEA">
        <w:tc>
          <w:tcPr>
            <w:tcW w:w="4719" w:type="dxa"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636" w:type="dxa"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351341" w:rsidRPr="00013EB1" w:rsidTr="00452DEA">
        <w:tc>
          <w:tcPr>
            <w:tcW w:w="4719" w:type="dxa"/>
            <w:hideMark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551753">
              <w:rPr>
                <w:rFonts w:ascii="Sylfaen" w:hAnsi="Sylfaen"/>
                <w:sz w:val="22"/>
                <w:szCs w:val="22"/>
                <w:lang w:val="hy-AM"/>
              </w:rPr>
              <w:t>Հանձնաժողովինախագահ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`  </w:t>
            </w:r>
          </w:p>
        </w:tc>
        <w:tc>
          <w:tcPr>
            <w:tcW w:w="4636" w:type="dxa"/>
            <w:hideMark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0F032C">
              <w:rPr>
                <w:rFonts w:ascii="Sylfaen" w:hAnsi="Sylfaen"/>
                <w:sz w:val="22"/>
                <w:szCs w:val="22"/>
                <w:lang w:val="es-ES"/>
              </w:rPr>
              <w:t>ՄենուաՀովսեփյան</w:t>
            </w:r>
          </w:p>
        </w:tc>
      </w:tr>
      <w:tr w:rsidR="00351341" w:rsidRPr="00452DEA" w:rsidTr="00452DEA">
        <w:trPr>
          <w:trHeight w:val="247"/>
        </w:trPr>
        <w:tc>
          <w:tcPr>
            <w:tcW w:w="4719" w:type="dxa"/>
            <w:hideMark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551753">
              <w:rPr>
                <w:rFonts w:ascii="Sylfaen" w:hAnsi="Sylfaen"/>
                <w:sz w:val="22"/>
                <w:szCs w:val="22"/>
                <w:lang w:val="hy-AM"/>
              </w:rPr>
              <w:t>Հանձնաժողովիանդամներ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`    </w:t>
            </w:r>
          </w:p>
        </w:tc>
        <w:tc>
          <w:tcPr>
            <w:tcW w:w="4636" w:type="dxa"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0F032C">
              <w:rPr>
                <w:rFonts w:ascii="Sylfaen" w:hAnsi="Sylfaen"/>
                <w:sz w:val="22"/>
                <w:szCs w:val="22"/>
                <w:lang w:val="es-ES"/>
              </w:rPr>
              <w:t>ՆոննաՏատինցյան</w:t>
            </w:r>
            <w:r w:rsidRPr="00494DFC">
              <w:rPr>
                <w:rFonts w:ascii="Sylfaen" w:hAnsi="Sylfaen"/>
                <w:sz w:val="22"/>
                <w:szCs w:val="22"/>
                <w:lang w:val="es-ES"/>
              </w:rPr>
              <w:t xml:space="preserve">, </w:t>
            </w:r>
            <w:r w:rsidRPr="000F032C">
              <w:rPr>
                <w:rFonts w:ascii="Sylfaen" w:hAnsi="Sylfaen"/>
                <w:sz w:val="22"/>
                <w:szCs w:val="22"/>
                <w:lang w:val="es-ES"/>
              </w:rPr>
              <w:t>ԱվետԴաջունց</w:t>
            </w:r>
          </w:p>
        </w:tc>
      </w:tr>
      <w:tr w:rsidR="00351341" w:rsidRPr="00013EB1" w:rsidTr="00452DEA">
        <w:trPr>
          <w:trHeight w:val="80"/>
        </w:trPr>
        <w:tc>
          <w:tcPr>
            <w:tcW w:w="4719" w:type="dxa"/>
            <w:hideMark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551753">
              <w:rPr>
                <w:rFonts w:ascii="Sylfaen" w:hAnsi="Sylfaen"/>
                <w:sz w:val="22"/>
                <w:szCs w:val="22"/>
                <w:lang w:val="hy-AM"/>
              </w:rPr>
              <w:t>Հանձնաժողովիքարտուղար</w:t>
            </w:r>
            <w:r w:rsidRPr="00494DFC">
              <w:rPr>
                <w:rFonts w:ascii="Sylfaen" w:hAnsi="Sylfaen"/>
                <w:sz w:val="22"/>
                <w:szCs w:val="22"/>
                <w:lang w:val="es-ES"/>
              </w:rPr>
              <w:t>`</w:t>
            </w:r>
          </w:p>
        </w:tc>
        <w:tc>
          <w:tcPr>
            <w:tcW w:w="4636" w:type="dxa"/>
            <w:hideMark/>
          </w:tcPr>
          <w:p w:rsidR="00351341" w:rsidRPr="00452DEA" w:rsidRDefault="00351341" w:rsidP="00452DEA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0F032C">
              <w:rPr>
                <w:rFonts w:ascii="Sylfaen" w:hAnsi="Sylfaen"/>
                <w:sz w:val="22"/>
                <w:szCs w:val="22"/>
                <w:lang w:val="es-ES"/>
              </w:rPr>
              <w:t>ԱրմինեՇալունց</w:t>
            </w:r>
          </w:p>
        </w:tc>
      </w:tr>
    </w:tbl>
    <w:p w:rsidR="00351341" w:rsidRPr="004E35FB" w:rsidRDefault="00351341" w:rsidP="00351341">
      <w:pPr>
        <w:rPr>
          <w:szCs w:val="22"/>
          <w:lang w:val="pt-BR"/>
        </w:rPr>
      </w:pPr>
    </w:p>
    <w:p w:rsidR="00351341" w:rsidRPr="00D12C13" w:rsidRDefault="00351341" w:rsidP="00351341">
      <w:pPr>
        <w:jc w:val="center"/>
        <w:rPr>
          <w:rFonts w:ascii="GHEA Grapalat" w:eastAsia="Calibri" w:hAnsi="GHEA Grapalat"/>
          <w:b/>
          <w:sz w:val="22"/>
          <w:szCs w:val="22"/>
          <w:u w:val="single"/>
          <w:lang w:val="pt-BR"/>
        </w:rPr>
      </w:pPr>
      <w:r w:rsidRPr="004E35FB">
        <w:rPr>
          <w:szCs w:val="22"/>
          <w:lang w:val="pt-BR"/>
        </w:rPr>
        <w:tab/>
      </w:r>
      <w:r w:rsidRPr="00D12C13">
        <w:rPr>
          <w:rFonts w:ascii="GHEA Grapalat" w:eastAsia="Calibri" w:hAnsi="GHEA Grapalat"/>
          <w:b/>
          <w:sz w:val="22"/>
          <w:szCs w:val="22"/>
          <w:u w:val="single"/>
          <w:lang w:val="pt-BR"/>
        </w:rPr>
        <w:t xml:space="preserve">I. </w:t>
      </w:r>
      <w:r>
        <w:rPr>
          <w:rFonts w:ascii="GHEA Grapalat" w:eastAsia="Calibri" w:hAnsi="GHEA Grapalat" w:cs="Sylfaen"/>
          <w:b/>
          <w:bCs/>
          <w:sz w:val="22"/>
          <w:szCs w:val="22"/>
          <w:u w:val="single"/>
          <w:lang w:val="ru-RU"/>
        </w:rPr>
        <w:t>Գնանշմանհարցման</w:t>
      </w:r>
      <w:proofErr w:type="spellStart"/>
      <w:r>
        <w:rPr>
          <w:rFonts w:ascii="GHEA Grapalat" w:eastAsia="Calibri" w:hAnsi="GHEA Grapalat" w:cs="Sylfaen"/>
          <w:b/>
          <w:bCs/>
          <w:sz w:val="22"/>
          <w:szCs w:val="22"/>
          <w:u w:val="single"/>
          <w:lang w:val="en-US"/>
        </w:rPr>
        <w:t>միջոցով</w:t>
      </w:r>
      <w:proofErr w:type="spellEnd"/>
      <w:r w:rsidRPr="00D132A1">
        <w:rPr>
          <w:rFonts w:ascii="GHEA Grapalat" w:eastAsia="Calibri" w:hAnsi="GHEA Grapalat" w:cs="Sylfaen"/>
          <w:b/>
          <w:bCs/>
          <w:sz w:val="22"/>
          <w:szCs w:val="22"/>
          <w:u w:val="single"/>
          <w:lang w:val="ru-RU"/>
        </w:rPr>
        <w:t>գնմ</w:t>
      </w:r>
      <w:proofErr w:type="spellStart"/>
      <w:r>
        <w:rPr>
          <w:rFonts w:ascii="GHEA Grapalat" w:eastAsia="Calibri" w:hAnsi="GHEA Grapalat" w:cs="Sylfaen"/>
          <w:b/>
          <w:bCs/>
          <w:sz w:val="22"/>
          <w:szCs w:val="22"/>
          <w:u w:val="single"/>
          <w:lang w:val="en-US"/>
        </w:rPr>
        <w:t>ան</w:t>
      </w:r>
      <w:proofErr w:type="spellEnd"/>
      <w:r w:rsidRPr="00D132A1">
        <w:rPr>
          <w:rFonts w:ascii="GHEA Grapalat" w:eastAsia="Calibri" w:hAnsi="GHEA Grapalat" w:cs="Sylfaen"/>
          <w:b/>
          <w:bCs/>
          <w:sz w:val="22"/>
          <w:szCs w:val="22"/>
          <w:u w:val="single"/>
          <w:lang w:val="ru-RU"/>
        </w:rPr>
        <w:t>կատարելուընթացակարգի</w:t>
      </w:r>
      <w:proofErr w:type="spellStart"/>
      <w:r w:rsidRPr="00D12C13">
        <w:rPr>
          <w:rFonts w:ascii="GHEA Grapalat" w:eastAsia="Calibri" w:hAnsi="GHEA Grapalat" w:cs="Times Armenian"/>
          <w:b/>
          <w:bCs/>
          <w:sz w:val="22"/>
          <w:szCs w:val="22"/>
          <w:u w:val="single"/>
          <w:lang w:val="en-US"/>
        </w:rPr>
        <w:t>հայտերիբացման</w:t>
      </w:r>
      <w:r w:rsidRPr="00D12C13">
        <w:rPr>
          <w:rFonts w:ascii="GHEA Grapalat" w:eastAsia="Calibri" w:hAnsi="GHEA Grapalat" w:cs="Sylfaen"/>
          <w:b/>
          <w:bCs/>
          <w:sz w:val="22"/>
          <w:szCs w:val="22"/>
          <w:u w:val="single"/>
          <w:lang w:val="en-US"/>
        </w:rPr>
        <w:t>մասին</w:t>
      </w:r>
      <w:proofErr w:type="spellEnd"/>
    </w:p>
    <w:p w:rsidR="00351341" w:rsidRPr="004E35FB" w:rsidRDefault="00351341" w:rsidP="00351341">
      <w:pPr>
        <w:jc w:val="center"/>
        <w:rPr>
          <w:rFonts w:ascii="GHEA Grapalat" w:hAnsi="GHEA Grapalat" w:cs="Sylfaen"/>
          <w:color w:val="000000"/>
          <w:sz w:val="24"/>
          <w:szCs w:val="22"/>
          <w:lang w:val="pt-BR" w:bidi="en-US"/>
        </w:rPr>
      </w:pPr>
      <w:r w:rsidRPr="00D12C13">
        <w:rPr>
          <w:rFonts w:ascii="GHEA Grapalat" w:hAnsi="GHEA Grapalat" w:cs="Sylfaen"/>
          <w:color w:val="000000"/>
          <w:sz w:val="24"/>
          <w:szCs w:val="22"/>
          <w:lang w:val="pt-BR" w:bidi="en-US"/>
        </w:rPr>
        <w:t>(</w:t>
      </w:r>
      <w:r w:rsidRPr="000F032C">
        <w:rPr>
          <w:rFonts w:ascii="Sylfaen" w:hAnsi="Sylfaen"/>
          <w:sz w:val="22"/>
          <w:szCs w:val="22"/>
          <w:lang w:val="es-ES"/>
        </w:rPr>
        <w:t>ՄենուաՀովսեփյան</w:t>
      </w:r>
      <w:r w:rsidRPr="00D12C13">
        <w:rPr>
          <w:rFonts w:ascii="GHEA Grapalat" w:hAnsi="GHEA Grapalat" w:cs="Sylfaen"/>
          <w:color w:val="000000"/>
          <w:sz w:val="24"/>
          <w:szCs w:val="22"/>
          <w:lang w:val="pt-BR" w:bidi="en-US"/>
        </w:rPr>
        <w:t>)</w:t>
      </w:r>
    </w:p>
    <w:p w:rsidR="00351341" w:rsidRPr="00D12C13" w:rsidRDefault="00351341" w:rsidP="00351341">
      <w:pPr>
        <w:jc w:val="center"/>
        <w:rPr>
          <w:rFonts w:ascii="GHEA Grapalat" w:hAnsi="GHEA Grapalat"/>
          <w:i/>
          <w:color w:val="FF0000"/>
          <w:sz w:val="22"/>
          <w:szCs w:val="22"/>
          <w:lang w:val="pt-BR" w:bidi="en-US"/>
        </w:rPr>
      </w:pPr>
    </w:p>
    <w:p w:rsidR="00351341" w:rsidRPr="00C337CB" w:rsidRDefault="00351341" w:rsidP="00351341">
      <w:pPr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C337CB">
        <w:rPr>
          <w:rFonts w:ascii="GHEA Grapalat" w:eastAsia="Calibri" w:hAnsi="GHEA Grapalat"/>
          <w:sz w:val="24"/>
          <w:szCs w:val="24"/>
          <w:lang w:val="hy-AM"/>
        </w:rPr>
        <w:t xml:space="preserve">Ընդունել ի գիտություն, </w:t>
      </w:r>
      <w:r w:rsidRPr="00B1122E">
        <w:rPr>
          <w:rFonts w:ascii="GHEA Grapalat" w:eastAsia="Calibri" w:hAnsi="GHEA Grapalat"/>
          <w:sz w:val="24"/>
          <w:szCs w:val="24"/>
          <w:lang w:val="hy-AM"/>
        </w:rPr>
        <w:t>որ armeps.am կայքի միջոցով հրապարակված  «</w:t>
      </w:r>
      <w:r w:rsidRPr="006B7DD9">
        <w:rPr>
          <w:rFonts w:ascii="Sylfaen" w:hAnsi="Sylfaen"/>
          <w:sz w:val="22"/>
          <w:szCs w:val="22"/>
          <w:lang w:val="es-ES"/>
        </w:rPr>
        <w:t>ՀՀ ՍՄԳՀ ԳՀԱՇՁԲ 01/2020</w:t>
      </w:r>
      <w:r w:rsidRPr="00B1122E">
        <w:rPr>
          <w:rFonts w:ascii="GHEA Grapalat" w:eastAsia="Calibri" w:hAnsi="GHEA Grapalat"/>
          <w:sz w:val="24"/>
          <w:szCs w:val="24"/>
          <w:lang w:val="hy-AM"/>
        </w:rPr>
        <w:t>»  ծածկագրով գնման ընթացակարգի</w:t>
      </w:r>
      <w:r w:rsidRPr="00C337CB">
        <w:rPr>
          <w:rFonts w:ascii="GHEA Grapalat" w:eastAsia="Calibri" w:hAnsi="GHEA Grapalat"/>
          <w:sz w:val="24"/>
          <w:szCs w:val="24"/>
          <w:lang w:val="hy-AM"/>
        </w:rPr>
        <w:t xml:space="preserve"> հայտերի ներկայացման վերջնաժամկետ էր սահմանվել 20</w:t>
      </w:r>
      <w:r w:rsidRPr="00452DEA">
        <w:rPr>
          <w:rFonts w:ascii="GHEA Grapalat" w:eastAsia="Calibri" w:hAnsi="GHEA Grapalat"/>
          <w:sz w:val="24"/>
          <w:szCs w:val="24"/>
          <w:lang w:val="hy-AM"/>
        </w:rPr>
        <w:t>20</w:t>
      </w:r>
      <w:r w:rsidRPr="00C337CB">
        <w:rPr>
          <w:rFonts w:ascii="GHEA Grapalat" w:eastAsia="Calibri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sz w:val="24"/>
          <w:szCs w:val="24"/>
          <w:lang w:val="ru-RU"/>
        </w:rPr>
        <w:t>օգոստոսի</w:t>
      </w:r>
      <w:r w:rsidRPr="00452DEA">
        <w:rPr>
          <w:rFonts w:ascii="GHEA Grapalat" w:eastAsia="Calibri" w:hAnsi="GHEA Grapalat"/>
          <w:sz w:val="24"/>
          <w:szCs w:val="24"/>
          <w:lang w:val="pt-BR"/>
        </w:rPr>
        <w:t xml:space="preserve"> 28</w:t>
      </w:r>
      <w:r w:rsidRPr="00C337CB">
        <w:rPr>
          <w:rFonts w:ascii="GHEA Grapalat" w:eastAsia="Calibri" w:hAnsi="GHEA Grapalat"/>
          <w:sz w:val="24"/>
          <w:szCs w:val="24"/>
          <w:lang w:val="hy-AM"/>
        </w:rPr>
        <w:t>-ի ժամը 1</w:t>
      </w:r>
      <w:r>
        <w:rPr>
          <w:rFonts w:ascii="GHEA Grapalat" w:eastAsia="Calibri" w:hAnsi="GHEA Grapalat"/>
          <w:sz w:val="24"/>
          <w:szCs w:val="24"/>
          <w:lang w:val="pt-BR"/>
        </w:rPr>
        <w:t>6</w:t>
      </w:r>
      <w:r w:rsidRPr="00C337CB">
        <w:rPr>
          <w:rFonts w:ascii="GHEA Grapalat" w:eastAsia="Calibri" w:hAnsi="GHEA Grapalat"/>
          <w:sz w:val="24"/>
          <w:szCs w:val="24"/>
          <w:lang w:val="hy-AM"/>
        </w:rPr>
        <w:t xml:space="preserve">:00-ն: Հայտերը բացվել են էլեկտրոնային եղանակով՝ </w:t>
      </w:r>
      <w:hyperlink r:id="rId5" w:history="1">
        <w:r w:rsidRPr="00C337CB">
          <w:rPr>
            <w:rFonts w:ascii="GHEA Grapalat" w:eastAsia="Calibri" w:hAnsi="GHEA Grapalat"/>
            <w:sz w:val="24"/>
            <w:szCs w:val="24"/>
            <w:lang w:val="hy-AM"/>
          </w:rPr>
          <w:t>armeps.am</w:t>
        </w:r>
      </w:hyperlink>
      <w:r w:rsidRPr="00C337CB">
        <w:rPr>
          <w:rFonts w:ascii="GHEA Grapalat" w:eastAsia="Calibri" w:hAnsi="GHEA Grapalat"/>
          <w:sz w:val="24"/>
          <w:szCs w:val="24"/>
          <w:lang w:val="hy-AM"/>
        </w:rPr>
        <w:t xml:space="preserve"> էլեկտրոնային  կայքի միջոցով: Ընդ որում</w:t>
      </w:r>
      <w:r w:rsidRPr="00C337CB">
        <w:rPr>
          <w:rFonts w:ascii="GHEA Grapalat" w:eastAsia="Calibri" w:hAnsi="GHEA Grapalat"/>
          <w:sz w:val="24"/>
          <w:szCs w:val="24"/>
          <w:lang w:val="pt-BR"/>
        </w:rPr>
        <w:t>`</w:t>
      </w:r>
    </w:p>
    <w:p w:rsidR="00351341" w:rsidRPr="00C337CB" w:rsidRDefault="00351341" w:rsidP="00351341">
      <w:pPr>
        <w:tabs>
          <w:tab w:val="left" w:pos="284"/>
        </w:tabs>
        <w:spacing w:line="360" w:lineRule="auto"/>
        <w:ind w:left="284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C337CB">
        <w:rPr>
          <w:rFonts w:ascii="GHEA Grapalat" w:eastAsia="Calibri" w:hAnsi="GHEA Grapalat"/>
          <w:sz w:val="24"/>
          <w:szCs w:val="24"/>
          <w:lang w:val="hy-AM"/>
        </w:rPr>
        <w:t>ա/ սահմանված ժամկետում և սահմանված կարգի պահանջներին համապատասխան հայտ են ներկայացրել հետևյալ կազմակերպությունները.</w:t>
      </w:r>
    </w:p>
    <w:tbl>
      <w:tblPr>
        <w:tblW w:w="999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"/>
        <w:gridCol w:w="2975"/>
        <w:gridCol w:w="6574"/>
      </w:tblGrid>
      <w:tr w:rsidR="00351341" w:rsidRPr="00452DEA" w:rsidTr="00452DEA">
        <w:trPr>
          <w:trHeight w:val="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sz w:val="22"/>
                <w:szCs w:val="22"/>
                <w:lang w:val="en-US"/>
              </w:rPr>
            </w:pPr>
            <w:r w:rsidRPr="00DC0E81">
              <w:rPr>
                <w:rFonts w:ascii="GHEA Grapalat" w:eastAsia="Calibri" w:hAnsi="GHEA Grapalat" w:cs="Arial"/>
                <w:sz w:val="22"/>
                <w:szCs w:val="22"/>
                <w:lang w:val="ru-RU"/>
              </w:rPr>
              <w:t>1</w:t>
            </w:r>
            <w:r w:rsidRPr="00452DEA">
              <w:rPr>
                <w:rFonts w:ascii="GHEA Grapalat" w:eastAsia="Calibri" w:hAnsi="GHEA Grapalat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</w:rPr>
              <w:t>«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Զաքարշին</w:t>
            </w:r>
            <w:r w:rsidRPr="00452DEA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DC0E81" w:rsidRDefault="00351341" w:rsidP="00452DEA">
            <w:pPr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ՀՎՀՀ</w:t>
            </w:r>
            <w:r w:rsidRPr="00452DEA">
              <w:rPr>
                <w:rFonts w:ascii="GHEA Grapalat" w:hAnsi="GHEA Grapalat"/>
                <w:sz w:val="22"/>
                <w:szCs w:val="22"/>
              </w:rPr>
              <w:t xml:space="preserve"> 04232266</w:t>
            </w:r>
          </w:p>
          <w:p w:rsidR="00351341" w:rsidRPr="00452DEA" w:rsidRDefault="00351341" w:rsidP="00452DE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Էլ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հասցե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hyperlink r:id="rId6" w:history="1">
              <w:r w:rsidRPr="00452DEA">
                <w:rPr>
                  <w:rStyle w:val="a3"/>
                  <w:rFonts w:ascii="GHEA Grapalat" w:eastAsia="Calibri" w:hAnsi="GHEA Grapalat"/>
                  <w:sz w:val="22"/>
                  <w:szCs w:val="22"/>
                </w:rPr>
                <w:t>zaqarshin@mail.ru</w:t>
              </w:r>
            </w:hyperlink>
          </w:p>
        </w:tc>
      </w:tr>
      <w:tr w:rsidR="00351341" w:rsidRPr="00452DEA" w:rsidTr="00452DEA">
        <w:trPr>
          <w:trHeight w:val="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sz w:val="22"/>
                <w:szCs w:val="22"/>
                <w:lang w:val="en-US"/>
              </w:rPr>
            </w:pPr>
            <w:r w:rsidRPr="00452DEA">
              <w:rPr>
                <w:rFonts w:ascii="GHEA Grapalat" w:eastAsia="Calibri" w:hAnsi="GHEA Grapalat" w:cs="Arial"/>
                <w:sz w:val="22"/>
                <w:szCs w:val="22"/>
              </w:rPr>
              <w:t>2</w:t>
            </w:r>
            <w:r w:rsidRPr="00452DEA">
              <w:rPr>
                <w:rFonts w:ascii="GHEA Grapalat" w:eastAsia="Calibri" w:hAnsi="GHEA Grapalat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</w:rPr>
              <w:t>«</w:t>
            </w:r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ԱԳԼ ԳՐՈՒՊ</w:t>
            </w:r>
            <w:r w:rsidRPr="00452DEA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DC0E81" w:rsidRDefault="00351341" w:rsidP="00452DEA">
            <w:pPr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ՀՎՀՀ  00911479</w:t>
            </w:r>
          </w:p>
          <w:p w:rsidR="00351341" w:rsidRPr="00452DEA" w:rsidRDefault="00351341" w:rsidP="00452DE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Էլ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հասցե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hyperlink r:id="rId7" w:history="1">
              <w:r w:rsidRPr="00452DEA">
                <w:rPr>
                  <w:rStyle w:val="a3"/>
                  <w:rFonts w:ascii="GHEA Grapalat" w:eastAsia="Calibri" w:hAnsi="GHEA Grapalat"/>
                  <w:sz w:val="22"/>
                  <w:szCs w:val="22"/>
                </w:rPr>
                <w:t>sayuntc@mail.ru</w:t>
              </w:r>
            </w:hyperlink>
            <w:hyperlink r:id="rId8" w:history="1"/>
          </w:p>
        </w:tc>
      </w:tr>
      <w:tr w:rsidR="00351341" w:rsidRPr="00452DEA" w:rsidTr="00452DEA">
        <w:trPr>
          <w:trHeight w:val="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452DEA">
              <w:rPr>
                <w:rFonts w:ascii="GHEA Grapalat" w:eastAsia="Calibri" w:hAnsi="GHEA Grapalat" w:cs="Arial"/>
                <w:sz w:val="22"/>
                <w:szCs w:val="22"/>
              </w:rPr>
              <w:t>3.</w:t>
            </w:r>
          </w:p>
          <w:p w:rsidR="00351341" w:rsidRPr="00452DEA" w:rsidRDefault="00351341" w:rsidP="00452DEA">
            <w:pPr>
              <w:rPr>
                <w:rFonts w:ascii="GHEA Grapalat" w:eastAsia="Calibri" w:hAnsi="GHEA Grapalat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</w:rPr>
              <w:t>«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Մաստարա</w:t>
            </w:r>
            <w:r w:rsidRPr="00452DEA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ԱԿ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DC0E81" w:rsidRDefault="00351341" w:rsidP="00452DEA">
            <w:pPr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ՀՎՀՀ  </w:t>
            </w:r>
            <w:r w:rsidRPr="00452DEA">
              <w:rPr>
                <w:rFonts w:ascii="GHEA Grapalat" w:hAnsi="GHEA Grapalat"/>
                <w:sz w:val="22"/>
                <w:szCs w:val="22"/>
              </w:rPr>
              <w:t>09203764</w:t>
            </w:r>
          </w:p>
          <w:p w:rsidR="00351341" w:rsidRPr="00DC0E81" w:rsidRDefault="00351341" w:rsidP="00452DE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Էլ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հասցե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՝ </w:t>
            </w:r>
            <w:hyperlink r:id="rId9" w:history="1">
              <w:r w:rsidRPr="00452DEA">
                <w:rPr>
                  <w:rStyle w:val="a3"/>
                  <w:rFonts w:ascii="GHEA Grapalat" w:hAnsi="GHEA Grapalat"/>
                  <w:sz w:val="22"/>
                  <w:szCs w:val="22"/>
                  <w:lang w:val="en-US"/>
                </w:rPr>
                <w:t>mastarastudio@mail.ru</w:t>
              </w:r>
            </w:hyperlink>
            <w:hyperlink r:id="rId10" w:history="1"/>
          </w:p>
        </w:tc>
      </w:tr>
      <w:tr w:rsidR="00351341" w:rsidRPr="00452DEA" w:rsidTr="00452DEA">
        <w:trPr>
          <w:trHeight w:val="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452DEA">
              <w:rPr>
                <w:rFonts w:ascii="GHEA Grapalat" w:eastAsia="Calibri" w:hAnsi="GHEA Grapalat" w:cs="Arial"/>
                <w:sz w:val="22"/>
                <w:szCs w:val="22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</w:rPr>
              <w:t>«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Անապատ-2</w:t>
            </w:r>
            <w:r w:rsidRPr="00452DEA">
              <w:rPr>
                <w:rFonts w:ascii="GHEA Grapalat" w:hAnsi="GHEA Grapalat"/>
                <w:sz w:val="22"/>
                <w:szCs w:val="22"/>
              </w:rPr>
              <w:t>» ԱԿ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452DEA" w:rsidRDefault="00351341" w:rsidP="00452DEA">
            <w:pPr>
              <w:rPr>
                <w:rFonts w:ascii="GHEA Grapalat" w:hAnsi="GHEA Grapalat"/>
                <w:sz w:val="22"/>
                <w:szCs w:val="22"/>
              </w:rPr>
            </w:pPr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ՀՎՀՀ</w:t>
            </w:r>
            <w:r w:rsidRPr="00452DEA">
              <w:rPr>
                <w:rFonts w:ascii="GHEA Grapalat" w:hAnsi="GHEA Grapalat"/>
                <w:sz w:val="22"/>
                <w:szCs w:val="22"/>
              </w:rPr>
              <w:t xml:space="preserve"> 09202127</w:t>
            </w:r>
          </w:p>
          <w:p w:rsidR="00351341" w:rsidRPr="00452DEA" w:rsidRDefault="00351341" w:rsidP="00452DE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Էլ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հասցե</w:t>
            </w:r>
            <w:proofErr w:type="spellEnd"/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 xml:space="preserve">՝  </w:t>
            </w:r>
            <w:hyperlink r:id="rId11" w:history="1">
              <w:r w:rsidRPr="00452DEA">
                <w:rPr>
                  <w:rStyle w:val="a3"/>
                  <w:rFonts w:ascii="GHEA Grapalat" w:eastAsia="Calibri" w:hAnsi="GHEA Grapalat"/>
                  <w:sz w:val="22"/>
                  <w:szCs w:val="22"/>
                </w:rPr>
                <w:t>anapat-2@mail.ru</w:t>
              </w:r>
            </w:hyperlink>
          </w:p>
        </w:tc>
      </w:tr>
    </w:tbl>
    <w:p w:rsidR="00351341" w:rsidRPr="00452DEA" w:rsidRDefault="00351341" w:rsidP="00351341">
      <w:pPr>
        <w:spacing w:line="360" w:lineRule="auto"/>
        <w:jc w:val="both"/>
        <w:rPr>
          <w:rFonts w:ascii="GHEA Grapalat" w:hAnsi="GHEA Grapalat"/>
          <w:sz w:val="24"/>
          <w:szCs w:val="24"/>
          <w:lang w:bidi="en-US"/>
        </w:rPr>
      </w:pPr>
    </w:p>
    <w:p w:rsidR="00351341" w:rsidRDefault="00351341" w:rsidP="00351341">
      <w:pPr>
        <w:spacing w:line="360" w:lineRule="auto"/>
        <w:jc w:val="both"/>
        <w:rPr>
          <w:rFonts w:ascii="GHEA Grapalat" w:hAnsi="GHEA Grapalat"/>
          <w:sz w:val="24"/>
          <w:szCs w:val="24"/>
          <w:lang w:val="es-ES" w:bidi="en-US"/>
        </w:rPr>
      </w:pPr>
      <w:proofErr w:type="gramStart"/>
      <w:r w:rsidRPr="00F14273">
        <w:rPr>
          <w:rFonts w:ascii="GHEA Grapalat" w:hAnsi="GHEA Grapalat"/>
          <w:sz w:val="24"/>
          <w:szCs w:val="24"/>
          <w:lang w:val="en-US" w:bidi="en-US"/>
        </w:rPr>
        <w:t>բ</w:t>
      </w:r>
      <w:proofErr w:type="gramEnd"/>
      <w:r w:rsidRPr="00F14273">
        <w:rPr>
          <w:rFonts w:ascii="GHEA Grapalat" w:hAnsi="GHEA Grapalat"/>
          <w:sz w:val="24"/>
          <w:szCs w:val="24"/>
          <w:lang w:val="es-ES" w:bidi="en-US"/>
        </w:rPr>
        <w:t xml:space="preserve">/ </w:t>
      </w:r>
      <w:r w:rsidRPr="00F14273">
        <w:rPr>
          <w:rFonts w:ascii="GHEA Grapalat" w:hAnsi="GHEA Grapalat"/>
          <w:sz w:val="24"/>
          <w:szCs w:val="24"/>
          <w:lang w:val="hy-AM" w:bidi="en-US"/>
        </w:rPr>
        <w:t>մասնակ</w:t>
      </w:r>
      <w:proofErr w:type="spellStart"/>
      <w:r w:rsidRPr="00F14273">
        <w:rPr>
          <w:rFonts w:ascii="GHEA Grapalat" w:hAnsi="GHEA Grapalat"/>
          <w:sz w:val="24"/>
          <w:szCs w:val="24"/>
          <w:lang w:val="en-US" w:bidi="en-US"/>
        </w:rPr>
        <w:t>իցների</w:t>
      </w:r>
      <w:proofErr w:type="spellEnd"/>
      <w:r w:rsidRPr="00F14273">
        <w:rPr>
          <w:rFonts w:ascii="GHEA Grapalat" w:hAnsi="GHEA Grapalat"/>
          <w:sz w:val="24"/>
          <w:szCs w:val="24"/>
          <w:lang w:val="es-ES" w:bidi="en-US"/>
        </w:rPr>
        <w:t xml:space="preserve"> կողմից առաջարկված գինը պայմանագրի կատարման համար ընդհանուր գումարով հետևյալն </w:t>
      </w:r>
      <w:r w:rsidRPr="00F14273">
        <w:rPr>
          <w:rFonts w:ascii="GHEA Grapalat" w:hAnsi="GHEA Grapalat"/>
          <w:sz w:val="24"/>
          <w:szCs w:val="24"/>
          <w:lang w:val="en-US" w:bidi="en-US"/>
        </w:rPr>
        <w:t>է</w:t>
      </w:r>
      <w:r w:rsidRPr="00F14273">
        <w:rPr>
          <w:rFonts w:ascii="GHEA Grapalat" w:hAnsi="GHEA Grapalat"/>
          <w:sz w:val="24"/>
          <w:szCs w:val="24"/>
          <w:lang w:val="es-ES" w:bidi="en-US"/>
        </w:rPr>
        <w:t>.</w:t>
      </w:r>
    </w:p>
    <w:p w:rsidR="00351341" w:rsidRPr="00452DEA" w:rsidRDefault="00351341" w:rsidP="00351341">
      <w:pPr>
        <w:spacing w:line="360" w:lineRule="auto"/>
        <w:jc w:val="both"/>
        <w:rPr>
          <w:rFonts w:ascii="GHEA Grapalat" w:hAnsi="GHEA Grapalat"/>
          <w:sz w:val="24"/>
          <w:szCs w:val="24"/>
          <w:lang w:bidi="en-US"/>
        </w:rPr>
      </w:pPr>
      <w:r>
        <w:rPr>
          <w:rFonts w:ascii="GHEA Grapalat" w:hAnsi="GHEA Grapalat"/>
          <w:sz w:val="24"/>
          <w:szCs w:val="24"/>
          <w:lang w:val="es-ES" w:bidi="en-US"/>
        </w:rPr>
        <w:br w:type="page"/>
      </w:r>
    </w:p>
    <w:p w:rsidR="00351341" w:rsidRPr="00452DEA" w:rsidRDefault="00351341" w:rsidP="00351341">
      <w:pPr>
        <w:spacing w:line="360" w:lineRule="auto"/>
        <w:jc w:val="both"/>
        <w:rPr>
          <w:rFonts w:ascii="GHEA Grapalat" w:hAnsi="GHEA Grapalat"/>
          <w:i/>
          <w:lang w:val="af-ZA"/>
        </w:rPr>
      </w:pPr>
      <w:r w:rsidRPr="00452DEA">
        <w:rPr>
          <w:rFonts w:ascii="GHEA Grapalat" w:hAnsi="GHEA Grapalat"/>
          <w:i/>
          <w:lang w:val="af-ZA"/>
        </w:rPr>
        <w:lastRenderedPageBreak/>
        <w:t>Չափաբաժին 1</w:t>
      </w:r>
      <w:r w:rsidRPr="00452DEA">
        <w:rPr>
          <w:rFonts w:ascii="GHEA Grapalat" w:hAnsi="GHEA Grapalat"/>
          <w:i/>
        </w:rPr>
        <w:t xml:space="preserve">. </w:t>
      </w:r>
      <w:r w:rsidRPr="00452DEA">
        <w:rPr>
          <w:rFonts w:ascii="GHEA Grapalat" w:hAnsi="GHEA Grapalat"/>
          <w:i/>
          <w:lang w:val="af-ZA"/>
        </w:rPr>
        <w:t xml:space="preserve"> Գորիս քաղաքի թիվ 2 ՆՈՒՀ-ի նկուղային հարկի /ապաստարանի/ վերանորոգման համաշինարարական աշխատանքներ</w:t>
      </w:r>
    </w:p>
    <w:tbl>
      <w:tblPr>
        <w:tblW w:w="10915" w:type="dxa"/>
        <w:tblInd w:w="108" w:type="dxa"/>
        <w:tblLayout w:type="fixed"/>
        <w:tblLook w:val="04A0"/>
      </w:tblPr>
      <w:tblGrid>
        <w:gridCol w:w="674"/>
        <w:gridCol w:w="3038"/>
        <w:gridCol w:w="1934"/>
        <w:gridCol w:w="1798"/>
        <w:gridCol w:w="1843"/>
        <w:gridCol w:w="1628"/>
      </w:tblGrid>
      <w:tr w:rsidR="00351341" w:rsidRPr="00452DEA" w:rsidTr="00452DEA">
        <w:trPr>
          <w:trHeight w:val="780"/>
        </w:trPr>
        <w:tc>
          <w:tcPr>
            <w:tcW w:w="6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1341" w:rsidRPr="00C55F44" w:rsidRDefault="00351341" w:rsidP="00452DEA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7B26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30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7B26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7B26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Յուրաքանչյուրմասնակցիհայտովներկայացվածգները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Նախահաշվայինարժեքը</w:t>
            </w:r>
            <w:proofErr w:type="spellEnd"/>
          </w:p>
        </w:tc>
      </w:tr>
      <w:tr w:rsidR="00351341" w:rsidRPr="00452DEA" w:rsidTr="00452DEA">
        <w:trPr>
          <w:trHeight w:val="315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ՀՀ </w:t>
            </w:r>
            <w:proofErr w:type="spellStart"/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(ՀՀ </w:t>
            </w:r>
            <w:proofErr w:type="spellStart"/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դրամ</w:t>
            </w:r>
            <w:proofErr w:type="spellEnd"/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51341" w:rsidRPr="00EB7B26" w:rsidTr="00452DEA">
        <w:trPr>
          <w:trHeight w:val="765"/>
        </w:trPr>
        <w:tc>
          <w:tcPr>
            <w:tcW w:w="6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EB7B26" w:rsidRDefault="00351341" w:rsidP="00452D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Գիննառանց</w:t>
            </w:r>
            <w:proofErr w:type="spellEnd"/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ԱԱՀ-ի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EB7B26" w:rsidRDefault="00351341" w:rsidP="00452D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ԱԱՀ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EB7B26" w:rsidRDefault="00351341" w:rsidP="00452D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B7B26">
              <w:rPr>
                <w:rFonts w:ascii="GHEA Grapalat" w:eastAsia="Calibri" w:hAnsi="GHEA Grapalat" w:cs="Calibri"/>
                <w:b/>
                <w:bCs/>
                <w:color w:val="000000"/>
                <w:sz w:val="24"/>
                <w:szCs w:val="24"/>
                <w:lang w:eastAsia="ru-RU"/>
              </w:rPr>
              <w:t>Ընդհանուր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EB7B26" w:rsidRDefault="00351341" w:rsidP="00452DE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B7B2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351341" w:rsidRPr="00EB7B26" w:rsidTr="00452DEA">
        <w:trPr>
          <w:trHeight w:val="5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1" w:rsidRPr="00DC0E81" w:rsidRDefault="00351341" w:rsidP="00452DEA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pt-BR"/>
              </w:rPr>
            </w:pPr>
            <w:r w:rsidRPr="00DC0E81">
              <w:rPr>
                <w:rFonts w:ascii="GHEA Grapalat" w:eastAsia="Calibri" w:hAnsi="GHEA Grapalat" w:cs="Arial"/>
                <w:b/>
                <w:sz w:val="24"/>
                <w:szCs w:val="24"/>
                <w:lang w:val="pt-BR"/>
              </w:rPr>
              <w:t>1.</w:t>
            </w:r>
          </w:p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452DEA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DC0E81">
              <w:rPr>
                <w:rFonts w:ascii="GHEA Grapalat" w:hAnsi="GHEA Grapalat"/>
                <w:sz w:val="22"/>
                <w:szCs w:val="22"/>
                <w:lang w:val="ru-RU"/>
              </w:rPr>
              <w:t>Զաքարշին</w:t>
            </w:r>
            <w:r w:rsidRPr="00452DEA">
              <w:rPr>
                <w:rFonts w:ascii="GHEA Grapalat" w:hAnsi="GHEA Grapalat"/>
                <w:sz w:val="22"/>
                <w:szCs w:val="22"/>
                <w:lang w:val="pt-BR"/>
              </w:rPr>
              <w:t xml:space="preserve">»  </w:t>
            </w:r>
            <w:r w:rsidRPr="00DC0E81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  <w:p w:rsidR="00351341" w:rsidRPr="00452DEA" w:rsidRDefault="00351341" w:rsidP="00452DE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5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333 333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en-US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066 667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6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400 000</w:t>
            </w:r>
          </w:p>
        </w:tc>
        <w:tc>
          <w:tcPr>
            <w:tcW w:w="16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/>
                <w:bCs/>
                <w:sz w:val="24"/>
                <w:szCs w:val="24"/>
                <w:lang w:val="ru-RU" w:eastAsia="ru-RU"/>
              </w:rPr>
              <w:t>7</w:t>
            </w:r>
            <w:r w:rsidRPr="00452DEA">
              <w:rPr>
                <w:rFonts w:ascii="Courier New" w:eastAsia="Calibri" w:hAnsi="Courier New" w:cs="Courier New"/>
                <w:b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/>
                <w:bCs/>
                <w:sz w:val="24"/>
                <w:szCs w:val="24"/>
                <w:lang w:val="ru-RU" w:eastAsia="ru-RU"/>
              </w:rPr>
              <w:t>162 910</w:t>
            </w:r>
          </w:p>
        </w:tc>
      </w:tr>
      <w:tr w:rsidR="00351341" w:rsidRPr="00EB7B26" w:rsidTr="00452DEA">
        <w:trPr>
          <w:trHeight w:val="319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eastAsia="Calibri" w:hAnsi="GHEA Grapalat" w:cs="Calibri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351341" w:rsidRPr="00EB7B26" w:rsidTr="00452DEA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en-US"/>
              </w:rPr>
            </w:pPr>
            <w:r w:rsidRPr="00DC0E81">
              <w:rPr>
                <w:rFonts w:ascii="GHEA Grapalat" w:eastAsia="Calibri" w:hAnsi="GHEA Grapalat" w:cs="Arial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52DEA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452DEA">
              <w:rPr>
                <w:rFonts w:ascii="GHEA Grapalat" w:hAnsi="GHEA Grapalat"/>
                <w:sz w:val="22"/>
                <w:szCs w:val="22"/>
                <w:lang w:val="en-US"/>
              </w:rPr>
              <w:t>ԱԳԼԳՐՈՒՊ</w:t>
            </w:r>
            <w:r w:rsidRPr="00452DEA">
              <w:rPr>
                <w:rFonts w:ascii="GHEA Grapalat" w:hAnsi="GHEA Grapalat"/>
                <w:sz w:val="22"/>
                <w:szCs w:val="22"/>
                <w:lang w:val="pt-BR"/>
              </w:rPr>
              <w:t xml:space="preserve">»  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5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610 000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122 000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6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732 000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eastAsia="Calibri" w:hAnsi="GHEA Grapalat" w:cs="Calibri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351341" w:rsidRPr="00EB7B26" w:rsidTr="00452DEA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  <w:r w:rsidRPr="00DC0E81">
              <w:rPr>
                <w:rFonts w:ascii="GHEA Grapalat" w:eastAsia="Calibri" w:hAnsi="GHEA Grapalat" w:cs="Arial"/>
                <w:b/>
                <w:sz w:val="24"/>
                <w:szCs w:val="24"/>
                <w:lang w:val="ru-RU"/>
              </w:rPr>
              <w:t>3</w:t>
            </w:r>
            <w:r w:rsidRPr="00452DEA">
              <w:rPr>
                <w:rFonts w:ascii="GHEA Grapalat" w:eastAsia="Calibri" w:hAnsi="GHEA Grapalat" w:cs="Arial"/>
                <w:b/>
                <w:sz w:val="24"/>
                <w:szCs w:val="24"/>
              </w:rPr>
              <w:t>.</w:t>
            </w:r>
          </w:p>
          <w:p w:rsidR="00351341" w:rsidRPr="00452DEA" w:rsidRDefault="00351341" w:rsidP="00452DEA">
            <w:pPr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52DEA">
              <w:rPr>
                <w:rFonts w:ascii="GHEA Grapalat" w:hAnsi="GHEA Grapalat"/>
                <w:sz w:val="22"/>
                <w:szCs w:val="22"/>
              </w:rPr>
              <w:t>«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Մաստարա</w:t>
            </w:r>
            <w:r w:rsidRPr="00452DEA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ԱԿ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5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750 000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6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900 000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51341" w:rsidRPr="00EB7B26" w:rsidTr="00452DEA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ru-RU"/>
              </w:rPr>
            </w:pPr>
            <w:r w:rsidRPr="00452DEA">
              <w:rPr>
                <w:rFonts w:ascii="GHEA Grapalat" w:eastAsia="Calibri" w:hAnsi="GHEA Grapalat" w:cs="Arial"/>
                <w:b/>
                <w:sz w:val="24"/>
                <w:szCs w:val="24"/>
                <w:lang w:val="ru-RU"/>
              </w:rPr>
              <w:t>4</w:t>
            </w:r>
            <w:r w:rsidRPr="00452DEA">
              <w:rPr>
                <w:rFonts w:ascii="GHEA Grapalat" w:eastAsia="Calibri" w:hAnsi="GHEA Grapalat" w:cs="Arial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341" w:rsidRPr="00452DEA" w:rsidRDefault="00351341" w:rsidP="00452DEA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52DEA">
              <w:rPr>
                <w:rFonts w:ascii="GHEA Grapalat" w:hAnsi="GHEA Grapalat"/>
                <w:sz w:val="22"/>
                <w:szCs w:val="22"/>
              </w:rPr>
              <w:t>«</w:t>
            </w:r>
            <w:r w:rsidRPr="00452DEA">
              <w:rPr>
                <w:rFonts w:ascii="GHEA Grapalat" w:hAnsi="GHEA Grapalat"/>
                <w:sz w:val="22"/>
                <w:szCs w:val="22"/>
                <w:lang w:val="ru-RU"/>
              </w:rPr>
              <w:t>Անապատ-2</w:t>
            </w:r>
            <w:r w:rsidRPr="00452DEA">
              <w:rPr>
                <w:rFonts w:ascii="GHEA Grapalat" w:hAnsi="GHEA Grapalat"/>
                <w:sz w:val="22"/>
                <w:szCs w:val="22"/>
              </w:rPr>
              <w:t>» ԱԿ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341" w:rsidRPr="00452DEA" w:rsidDel="00F86E14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5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965 000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341" w:rsidRPr="00452DEA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193 000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341" w:rsidRPr="00452DEA" w:rsidDel="00F86E14" w:rsidRDefault="00351341" w:rsidP="00452DEA">
            <w:pPr>
              <w:jc w:val="center"/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</w:pP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7</w:t>
            </w:r>
            <w:r w:rsidRPr="00452DEA">
              <w:rPr>
                <w:rFonts w:ascii="Courier New" w:eastAsia="Calibri" w:hAnsi="Courier New" w:cs="Courier New"/>
                <w:bCs/>
                <w:sz w:val="24"/>
                <w:szCs w:val="24"/>
                <w:lang w:val="ru-RU" w:eastAsia="ru-RU"/>
              </w:rPr>
              <w:t> </w:t>
            </w:r>
            <w:r w:rsidRPr="00452DEA">
              <w:rPr>
                <w:rFonts w:ascii="GHEA Grapalat" w:eastAsia="Calibri" w:hAnsi="GHEA Grapalat" w:cs="Calibri"/>
                <w:bCs/>
                <w:sz w:val="24"/>
                <w:szCs w:val="24"/>
                <w:lang w:val="ru-RU" w:eastAsia="ru-RU"/>
              </w:rPr>
              <w:t>158 000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41" w:rsidRPr="00452DEA" w:rsidRDefault="00351341" w:rsidP="00452DEA">
            <w:pPr>
              <w:rPr>
                <w:rFonts w:ascii="GHEA Grapalat" w:hAnsi="GHEA Grapalat" w:cs="Calibri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351341" w:rsidRPr="00F14273" w:rsidRDefault="00351341" w:rsidP="0035134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u-RU" w:bidi="en-US"/>
        </w:rPr>
      </w:pPr>
    </w:p>
    <w:p w:rsidR="00351341" w:rsidRPr="00452DEA" w:rsidRDefault="00351341" w:rsidP="00351341">
      <w:pPr>
        <w:spacing w:line="360" w:lineRule="auto"/>
        <w:jc w:val="both"/>
        <w:rPr>
          <w:rFonts w:ascii="GHEA Grapalat" w:hAnsi="GHEA Grapalat"/>
          <w:sz w:val="24"/>
          <w:szCs w:val="24"/>
          <w:lang w:val="en-US" w:bidi="en-US"/>
        </w:rPr>
      </w:pPr>
    </w:p>
    <w:p w:rsidR="00351341" w:rsidRPr="00F14273" w:rsidRDefault="00351341" w:rsidP="00351341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es-ES"/>
        </w:rPr>
      </w:pPr>
      <w:proofErr w:type="gramStart"/>
      <w:r w:rsidRPr="00F14273">
        <w:rPr>
          <w:rFonts w:ascii="GHEA Grapalat" w:eastAsia="Calibri" w:hAnsi="GHEA Grapalat"/>
          <w:sz w:val="24"/>
          <w:szCs w:val="24"/>
          <w:lang w:val="en-US"/>
        </w:rPr>
        <w:t>գ</w:t>
      </w:r>
      <w:proofErr w:type="gramEnd"/>
      <w:r w:rsidRPr="00F14273">
        <w:rPr>
          <w:rFonts w:ascii="GHEA Grapalat" w:eastAsia="Calibri" w:hAnsi="GHEA Grapalat"/>
          <w:sz w:val="24"/>
          <w:szCs w:val="24"/>
          <w:lang w:val="es-ES"/>
        </w:rPr>
        <w:t>/ հայտերի վերաբերյալ հարցումներ և պատասխաններ չեն եղել:</w:t>
      </w:r>
    </w:p>
    <w:p w:rsidR="00351341" w:rsidRPr="009C5785" w:rsidRDefault="00351341" w:rsidP="00351341">
      <w:pPr>
        <w:spacing w:line="360" w:lineRule="auto"/>
        <w:ind w:firstLine="720"/>
        <w:jc w:val="both"/>
        <w:rPr>
          <w:rFonts w:ascii="GHEA Grapalat" w:eastAsia="Calibri" w:hAnsi="GHEA Grapalat"/>
          <w:sz w:val="24"/>
          <w:szCs w:val="24"/>
          <w:lang w:val="es-ES"/>
        </w:rPr>
      </w:pPr>
      <w:proofErr w:type="spellStart"/>
      <w:r w:rsidRPr="00F14273">
        <w:rPr>
          <w:rFonts w:ascii="GHEA Grapalat" w:eastAsia="Calibri" w:hAnsi="GHEA Grapalat"/>
          <w:sz w:val="24"/>
          <w:szCs w:val="24"/>
          <w:lang w:val="en-US"/>
        </w:rPr>
        <w:t>Ընդունվելէորոշում</w:t>
      </w:r>
      <w:proofErr w:type="spellEnd"/>
      <w:proofErr w:type="gramStart"/>
      <w:r w:rsidRPr="00F14273">
        <w:rPr>
          <w:rFonts w:ascii="GHEA Grapalat" w:eastAsia="Calibri" w:hAnsi="GHEA Grapalat"/>
          <w:sz w:val="24"/>
          <w:szCs w:val="24"/>
          <w:lang w:val="es-ES"/>
        </w:rPr>
        <w:t xml:space="preserve">`  </w:t>
      </w:r>
      <w:proofErr w:type="spellStart"/>
      <w:r w:rsidRPr="00F14273">
        <w:rPr>
          <w:rFonts w:ascii="GHEA Grapalat" w:eastAsia="Calibri" w:hAnsi="GHEA Grapalat"/>
          <w:sz w:val="24"/>
          <w:szCs w:val="24"/>
          <w:lang w:val="en-US"/>
        </w:rPr>
        <w:t>կողմ</w:t>
      </w:r>
      <w:proofErr w:type="spellEnd"/>
      <w:proofErr w:type="gramEnd"/>
      <w:r w:rsidRPr="00F14273">
        <w:rPr>
          <w:rFonts w:ascii="GHEA Grapalat" w:eastAsia="Calibri" w:hAnsi="GHEA Grapalat"/>
          <w:sz w:val="24"/>
          <w:szCs w:val="24"/>
          <w:lang w:val="es-ES"/>
        </w:rPr>
        <w:t xml:space="preserve">` </w:t>
      </w:r>
      <w:r w:rsidRPr="00452DEA">
        <w:rPr>
          <w:rFonts w:ascii="GHEA Grapalat" w:eastAsia="Calibri" w:hAnsi="GHEA Grapalat"/>
          <w:sz w:val="24"/>
          <w:szCs w:val="24"/>
          <w:lang w:val="es-ES"/>
        </w:rPr>
        <w:t>3</w:t>
      </w:r>
      <w:r w:rsidRPr="00F14273">
        <w:rPr>
          <w:rFonts w:ascii="GHEA Grapalat" w:eastAsia="Calibri" w:hAnsi="GHEA Grapalat"/>
          <w:sz w:val="24"/>
          <w:szCs w:val="24"/>
          <w:lang w:val="es-ES"/>
        </w:rPr>
        <w:t xml:space="preserve">, </w:t>
      </w:r>
      <w:proofErr w:type="spellStart"/>
      <w:r w:rsidRPr="00F14273">
        <w:rPr>
          <w:rFonts w:ascii="GHEA Grapalat" w:eastAsia="Calibri" w:hAnsi="GHEA Grapalat"/>
          <w:sz w:val="24"/>
          <w:szCs w:val="24"/>
          <w:lang w:val="en-US"/>
        </w:rPr>
        <w:t>դեմ</w:t>
      </w:r>
      <w:proofErr w:type="spellEnd"/>
      <w:r w:rsidRPr="00F14273">
        <w:rPr>
          <w:rFonts w:ascii="GHEA Grapalat" w:eastAsia="Calibri" w:hAnsi="GHEA Grapalat"/>
          <w:sz w:val="24"/>
          <w:szCs w:val="24"/>
          <w:lang w:val="es-ES"/>
        </w:rPr>
        <w:t xml:space="preserve">  0:</w:t>
      </w:r>
    </w:p>
    <w:p w:rsidR="00351341" w:rsidRPr="00351341" w:rsidRDefault="00351341" w:rsidP="00351341">
      <w:pPr>
        <w:spacing w:line="360" w:lineRule="auto"/>
        <w:jc w:val="both"/>
        <w:rPr>
          <w:rFonts w:ascii="GHEA Grapalat" w:hAnsi="GHEA Grapalat"/>
          <w:sz w:val="24"/>
          <w:szCs w:val="24"/>
          <w:lang w:val="es-ES" w:bidi="en-US"/>
        </w:rPr>
      </w:pPr>
    </w:p>
    <w:p w:rsidR="00351341" w:rsidRPr="009F4D4A" w:rsidRDefault="00351341" w:rsidP="00351341">
      <w:pPr>
        <w:jc w:val="center"/>
        <w:rPr>
          <w:rFonts w:ascii="GHEA Grapalat" w:eastAsia="Calibri" w:hAnsi="GHEA Grapalat"/>
          <w:b/>
          <w:i/>
          <w:sz w:val="22"/>
          <w:szCs w:val="22"/>
          <w:u w:val="single"/>
          <w:lang w:val="pt-BR"/>
        </w:rPr>
      </w:pPr>
      <w:r w:rsidRPr="009F4D4A">
        <w:rPr>
          <w:rFonts w:ascii="GHEA Grapalat" w:eastAsia="Calibri" w:hAnsi="GHEA Grapalat"/>
          <w:b/>
          <w:i/>
          <w:sz w:val="22"/>
          <w:szCs w:val="22"/>
          <w:u w:val="single"/>
          <w:lang w:val="es-ES"/>
        </w:rPr>
        <w:t>2.</w:t>
      </w:r>
      <w:r w:rsidRPr="009F4D4A">
        <w:rPr>
          <w:rFonts w:ascii="GHEA Grapalat" w:hAnsi="GHEA Grapalat" w:cs="Arial Armenian"/>
          <w:b/>
          <w:i/>
          <w:sz w:val="22"/>
          <w:szCs w:val="22"/>
          <w:u w:val="single"/>
          <w:lang w:val="es-ES"/>
        </w:rPr>
        <w:t>Հ</w:t>
      </w:r>
      <w:r w:rsidRPr="009F4D4A">
        <w:rPr>
          <w:rFonts w:ascii="GHEA Grapalat" w:hAnsi="GHEA Grapalat" w:cs="Arial Armenian"/>
          <w:b/>
          <w:i/>
          <w:sz w:val="22"/>
          <w:szCs w:val="22"/>
          <w:u w:val="single"/>
          <w:lang w:val="hy-AM"/>
        </w:rPr>
        <w:t>րավերով</w:t>
      </w:r>
      <w:r w:rsidRPr="009F4D4A">
        <w:rPr>
          <w:rFonts w:ascii="GHEA Grapalat" w:hAnsi="GHEA Grapalat" w:cs="Arial Armenian"/>
          <w:b/>
          <w:i/>
          <w:sz w:val="22"/>
          <w:szCs w:val="22"/>
          <w:u w:val="single"/>
          <w:lang w:val="es-ES"/>
        </w:rPr>
        <w:t xml:space="preserve"> սահմանված` </w:t>
      </w:r>
      <w:r w:rsidRPr="009F4D4A">
        <w:rPr>
          <w:rFonts w:ascii="GHEA Grapalat" w:hAnsi="GHEA Grapalat" w:cs="Arial Armenian"/>
          <w:b/>
          <w:i/>
          <w:sz w:val="22"/>
          <w:szCs w:val="22"/>
          <w:u w:val="single"/>
          <w:lang w:val="hy-AM"/>
        </w:rPr>
        <w:t>հայտ</w:t>
      </w:r>
      <w:r w:rsidRPr="009F4D4A">
        <w:rPr>
          <w:rFonts w:ascii="GHEA Grapalat" w:hAnsi="GHEA Grapalat" w:cs="Arial Armenian"/>
          <w:b/>
          <w:i/>
          <w:sz w:val="22"/>
          <w:szCs w:val="22"/>
          <w:u w:val="single"/>
          <w:lang w:val="es-ES"/>
        </w:rPr>
        <w:t xml:space="preserve">երի կազմման և ներկայացման, բացված </w:t>
      </w:r>
      <w:r w:rsidRPr="009F4D4A">
        <w:rPr>
          <w:rFonts w:ascii="GHEA Grapalat" w:hAnsi="GHEA Grapalat" w:cs="Arial Armenian"/>
          <w:b/>
          <w:i/>
          <w:sz w:val="22"/>
          <w:szCs w:val="22"/>
          <w:u w:val="single"/>
          <w:lang w:val="hy-AM"/>
        </w:rPr>
        <w:t>հայտ</w:t>
      </w:r>
      <w:r w:rsidRPr="009F4D4A">
        <w:rPr>
          <w:rFonts w:ascii="GHEA Grapalat" w:hAnsi="GHEA Grapalat" w:cs="Arial Armenian"/>
          <w:b/>
          <w:i/>
          <w:sz w:val="22"/>
          <w:szCs w:val="22"/>
          <w:u w:val="single"/>
          <w:lang w:val="es-ES"/>
        </w:rPr>
        <w:t>ում հրավերով պահանջվող փաստաթղթերի առկայության և դրանց համապատասխանությունը ընթացակարգի հրավերով սահմանված պայմանների</w:t>
      </w:r>
      <w:r>
        <w:rPr>
          <w:rFonts w:ascii="GHEA Grapalat" w:hAnsi="GHEA Grapalat" w:cs="Arial Armenian"/>
          <w:b/>
          <w:i/>
          <w:sz w:val="22"/>
          <w:szCs w:val="22"/>
          <w:u w:val="single"/>
          <w:lang w:val="es-ES"/>
        </w:rPr>
        <w:t xml:space="preserve"> մասին</w:t>
      </w:r>
    </w:p>
    <w:p w:rsidR="00351341" w:rsidRDefault="00351341" w:rsidP="00351341">
      <w:pPr>
        <w:jc w:val="center"/>
        <w:rPr>
          <w:rFonts w:ascii="GHEA Grapalat" w:hAnsi="GHEA Grapalat" w:cs="Sylfaen"/>
          <w:color w:val="000000"/>
          <w:sz w:val="24"/>
          <w:szCs w:val="22"/>
          <w:lang w:val="ru-RU" w:bidi="en-US"/>
        </w:rPr>
      </w:pPr>
      <w:r w:rsidRPr="00D12C13">
        <w:rPr>
          <w:rFonts w:ascii="GHEA Grapalat" w:hAnsi="GHEA Grapalat" w:cs="Sylfaen"/>
          <w:color w:val="000000"/>
          <w:sz w:val="24"/>
          <w:szCs w:val="22"/>
          <w:lang w:val="pt-BR" w:bidi="en-US"/>
        </w:rPr>
        <w:t>(</w:t>
      </w:r>
      <w:r w:rsidRPr="000F032C">
        <w:rPr>
          <w:rFonts w:ascii="Sylfaen" w:hAnsi="Sylfaen"/>
          <w:sz w:val="22"/>
          <w:szCs w:val="22"/>
          <w:lang w:val="es-ES"/>
        </w:rPr>
        <w:t>ՄենուաՀովսեփյան</w:t>
      </w:r>
      <w:r w:rsidRPr="00D12C13">
        <w:rPr>
          <w:rFonts w:ascii="GHEA Grapalat" w:hAnsi="GHEA Grapalat" w:cs="Sylfaen"/>
          <w:color w:val="000000"/>
          <w:sz w:val="24"/>
          <w:szCs w:val="22"/>
          <w:lang w:val="pt-BR" w:bidi="en-US"/>
        </w:rPr>
        <w:t>)</w:t>
      </w:r>
    </w:p>
    <w:p w:rsidR="00351341" w:rsidRPr="00452DEA" w:rsidRDefault="00351341" w:rsidP="00351341">
      <w:pPr>
        <w:jc w:val="center"/>
        <w:rPr>
          <w:rFonts w:ascii="GHEA Grapalat" w:hAnsi="GHEA Grapalat" w:cs="Sylfaen"/>
          <w:color w:val="000000"/>
          <w:sz w:val="24"/>
          <w:szCs w:val="22"/>
          <w:lang w:val="ru-RU" w:bidi="en-US"/>
        </w:rPr>
      </w:pPr>
    </w:p>
    <w:p w:rsidR="00351341" w:rsidRPr="00F141C4" w:rsidRDefault="00351341" w:rsidP="00351341">
      <w:pPr>
        <w:numPr>
          <w:ilvl w:val="1"/>
          <w:numId w:val="1"/>
        </w:numPr>
        <w:spacing w:line="360" w:lineRule="auto"/>
        <w:ind w:left="1004"/>
        <w:jc w:val="both"/>
        <w:rPr>
          <w:rFonts w:ascii="Sylfaen" w:hAnsi="Sylfaen"/>
          <w:sz w:val="24"/>
          <w:szCs w:val="24"/>
          <w:lang w:val="ru-RU"/>
        </w:rPr>
      </w:pPr>
      <w:r w:rsidRPr="00A233EB">
        <w:rPr>
          <w:rFonts w:ascii="GHEA Grapalat" w:hAnsi="GHEA Grapalat"/>
          <w:sz w:val="22"/>
          <w:szCs w:val="22"/>
          <w:lang w:val="pt-BR"/>
        </w:rPr>
        <w:t>«</w:t>
      </w:r>
      <w:r w:rsidRPr="00452DEA">
        <w:rPr>
          <w:rFonts w:ascii="GHEA Grapalat" w:hAnsi="GHEA Grapalat" w:cs="Sylfaen"/>
          <w:sz w:val="24"/>
          <w:szCs w:val="24"/>
          <w:lang w:val="hy-AM"/>
        </w:rPr>
        <w:t xml:space="preserve">Զաքարշին»  ՍՊԸ-ի կողմից ներկայացված </w:t>
      </w:r>
      <w:bookmarkStart w:id="0" w:name="_Hlk9262487"/>
      <w:r w:rsidRPr="00452DEA">
        <w:rPr>
          <w:rFonts w:ascii="GHEA Grapalat" w:hAnsi="GHEA Grapalat" w:cs="Sylfaen"/>
          <w:sz w:val="24"/>
          <w:szCs w:val="24"/>
          <w:lang w:val="hy-AM"/>
        </w:rPr>
        <w:t>հայտում առկա փաստաթղթերը հաստատված չեն եղել էլեկտրոնային թվային ստորագրությամբ</w:t>
      </w:r>
      <w:bookmarkEnd w:id="0"/>
      <w:r w:rsidRPr="00452DEA">
        <w:rPr>
          <w:rFonts w:ascii="GHEA Grapalat" w:hAnsi="GHEA Grapalat" w:cs="Sylfaen"/>
          <w:sz w:val="24"/>
          <w:szCs w:val="24"/>
          <w:lang w:val="hy-AM"/>
        </w:rPr>
        <w:t>:  Գնահատող հանձնաժողովը</w:t>
      </w:r>
      <w:r w:rsidRPr="00F141C4">
        <w:rPr>
          <w:rFonts w:ascii="Sylfaen" w:hAnsi="Sylfaen"/>
          <w:sz w:val="24"/>
          <w:szCs w:val="24"/>
          <w:lang w:val="ru-RU"/>
        </w:rPr>
        <w:t>մեկաշխատանքայինօրովկասեցրել է նիստը՝ առաջարկելովմինչևկասեցմանժամկետիավարտը</w:t>
      </w:r>
      <w:r>
        <w:rPr>
          <w:rFonts w:ascii="Sylfaen" w:hAnsi="Sylfaen"/>
          <w:sz w:val="24"/>
          <w:szCs w:val="24"/>
          <w:lang w:val="ru-RU"/>
        </w:rPr>
        <w:t xml:space="preserve">` 31.08.2020թ. ժամը 18:00-ն, </w:t>
      </w:r>
      <w:r w:rsidRPr="00F141C4">
        <w:rPr>
          <w:rFonts w:ascii="Sylfaen" w:hAnsi="Sylfaen"/>
          <w:sz w:val="24"/>
          <w:szCs w:val="24"/>
          <w:lang w:val="ru-RU"/>
        </w:rPr>
        <w:t xml:space="preserve">շտկելանհամապատասխանությունը: Սահմանվածժամկետումմասնակցիկողմիցանհամապատասխանությունըշտկվել է: </w:t>
      </w:r>
    </w:p>
    <w:p w:rsidR="00351341" w:rsidRPr="00EB6DD0" w:rsidRDefault="00351341" w:rsidP="00351341">
      <w:pPr>
        <w:numPr>
          <w:ilvl w:val="1"/>
          <w:numId w:val="1"/>
        </w:numPr>
        <w:spacing w:line="360" w:lineRule="auto"/>
        <w:ind w:left="1004"/>
        <w:jc w:val="both"/>
        <w:rPr>
          <w:rFonts w:ascii="GHEA Grapalat" w:hAnsi="GHEA Grapalat" w:cs="Arial Armenian"/>
          <w:sz w:val="24"/>
          <w:szCs w:val="24"/>
          <w:lang w:val="es-ES"/>
        </w:rPr>
      </w:pPr>
      <w:r w:rsidRPr="00F141C4">
        <w:rPr>
          <w:rFonts w:ascii="Sylfaen" w:hAnsi="Sylfaen"/>
          <w:sz w:val="24"/>
          <w:szCs w:val="24"/>
          <w:lang w:val="ru-RU"/>
        </w:rPr>
        <w:t>Հրավերովսահմանված` հայտերիկազմման և ներկայացման, բացվ</w:t>
      </w:r>
      <w:r w:rsidRPr="00C868CF">
        <w:rPr>
          <w:rFonts w:ascii="GHEA Grapalat" w:eastAsia="Calibri" w:hAnsi="GHEA Grapalat"/>
          <w:sz w:val="24"/>
          <w:szCs w:val="24"/>
          <w:lang w:val="es-ES"/>
        </w:rPr>
        <w:t>ած հայտում հրավերով պահանջվո</w:t>
      </w:r>
      <w:r w:rsidRPr="00C868CF">
        <w:rPr>
          <w:rFonts w:ascii="GHEA Grapalat" w:eastAsia="Calibri" w:hAnsi="GHEA Grapalat" w:cs="Arial Armenian"/>
          <w:sz w:val="24"/>
          <w:szCs w:val="24"/>
          <w:lang w:val="es-ES"/>
        </w:rPr>
        <w:t>ղ</w:t>
      </w:r>
      <w:r w:rsidRPr="00C868CF">
        <w:rPr>
          <w:rFonts w:ascii="GHEA Grapalat" w:hAnsi="GHEA Grapalat" w:cs="Arial Armenian"/>
          <w:sz w:val="24"/>
          <w:szCs w:val="24"/>
          <w:lang w:val="es-ES"/>
        </w:rPr>
        <w:t xml:space="preserve"> փաստաթղթերի առկայության և դրանց համապատասխանությունը ընթացակարգի հրավերով սահմանված պայմաններին համապատասխանում է մասնակիցների կողմից ներկայացված հայտերը և գնահատվել են «Բավարար»:</w:t>
      </w:r>
    </w:p>
    <w:p w:rsidR="00351341" w:rsidRDefault="00351341" w:rsidP="00351341">
      <w:pPr>
        <w:spacing w:line="360" w:lineRule="auto"/>
        <w:jc w:val="both"/>
        <w:rPr>
          <w:rFonts w:ascii="GHEA Grapalat" w:hAnsi="GHEA Grapalat" w:cs="Arial Armenian"/>
          <w:sz w:val="24"/>
          <w:szCs w:val="24"/>
          <w:lang w:val="es-ES"/>
        </w:rPr>
      </w:pPr>
      <w:r w:rsidRPr="0057466B">
        <w:rPr>
          <w:rFonts w:ascii="GHEA Grapalat" w:hAnsi="GHEA Grapalat" w:cs="Arial Armenian"/>
          <w:sz w:val="24"/>
          <w:szCs w:val="24"/>
          <w:lang w:val="es-ES"/>
        </w:rPr>
        <w:tab/>
      </w:r>
      <w:r w:rsidRPr="00F14273">
        <w:rPr>
          <w:rFonts w:ascii="GHEA Grapalat" w:hAnsi="GHEA Grapalat" w:cs="Arial Armenian"/>
          <w:sz w:val="24"/>
          <w:szCs w:val="24"/>
          <w:lang w:val="hy-AM"/>
        </w:rPr>
        <w:t>Ընդունվելէորոշում</w:t>
      </w:r>
      <w:r w:rsidRPr="00F14273">
        <w:rPr>
          <w:rFonts w:ascii="GHEA Grapalat" w:hAnsi="GHEA Grapalat" w:cs="Arial Armenian"/>
          <w:sz w:val="24"/>
          <w:szCs w:val="24"/>
          <w:lang w:val="es-ES"/>
        </w:rPr>
        <w:t xml:space="preserve">`  </w:t>
      </w:r>
      <w:r w:rsidRPr="00F14273">
        <w:rPr>
          <w:rFonts w:ascii="GHEA Grapalat" w:hAnsi="GHEA Grapalat" w:cs="Arial Armenian"/>
          <w:sz w:val="24"/>
          <w:szCs w:val="24"/>
          <w:lang w:val="hy-AM"/>
        </w:rPr>
        <w:t>կողմ</w:t>
      </w:r>
      <w:r w:rsidRPr="00F14273">
        <w:rPr>
          <w:rFonts w:ascii="GHEA Grapalat" w:hAnsi="GHEA Grapalat" w:cs="Arial Armenian"/>
          <w:sz w:val="24"/>
          <w:szCs w:val="24"/>
          <w:lang w:val="es-ES"/>
        </w:rPr>
        <w:t xml:space="preserve">` </w:t>
      </w:r>
      <w:r w:rsidRPr="00506C73">
        <w:rPr>
          <w:rFonts w:ascii="GHEA Grapalat" w:hAnsi="GHEA Grapalat" w:cs="Arial Armenian"/>
          <w:sz w:val="24"/>
          <w:szCs w:val="24"/>
          <w:lang w:val="es-ES"/>
        </w:rPr>
        <w:t>3</w:t>
      </w:r>
      <w:r w:rsidRPr="00F14273">
        <w:rPr>
          <w:rFonts w:ascii="GHEA Grapalat" w:hAnsi="GHEA Grapalat" w:cs="Arial Armenian"/>
          <w:sz w:val="24"/>
          <w:szCs w:val="24"/>
          <w:lang w:val="es-ES"/>
        </w:rPr>
        <w:t xml:space="preserve">, </w:t>
      </w:r>
      <w:r w:rsidRPr="00F14273">
        <w:rPr>
          <w:rFonts w:ascii="GHEA Grapalat" w:hAnsi="GHEA Grapalat" w:cs="Arial Armenian"/>
          <w:sz w:val="24"/>
          <w:szCs w:val="24"/>
          <w:lang w:val="hy-AM"/>
        </w:rPr>
        <w:t>դեմ</w:t>
      </w:r>
      <w:r w:rsidRPr="00F14273">
        <w:rPr>
          <w:rFonts w:ascii="GHEA Grapalat" w:hAnsi="GHEA Grapalat" w:cs="Arial Armenian"/>
          <w:sz w:val="24"/>
          <w:szCs w:val="24"/>
          <w:lang w:val="es-ES"/>
        </w:rPr>
        <w:t xml:space="preserve">  0:</w:t>
      </w:r>
    </w:p>
    <w:p w:rsidR="00351341" w:rsidRPr="00351341" w:rsidRDefault="00351341" w:rsidP="00351341">
      <w:pPr>
        <w:spacing w:line="360" w:lineRule="auto"/>
        <w:jc w:val="both"/>
        <w:rPr>
          <w:rFonts w:ascii="GHEA Grapalat" w:hAnsi="GHEA Grapalat" w:cs="Arial Armenian"/>
          <w:sz w:val="24"/>
          <w:szCs w:val="24"/>
          <w:lang w:val="es-ES"/>
        </w:rPr>
      </w:pPr>
      <w:r w:rsidRPr="00452DEA">
        <w:rPr>
          <w:rFonts w:ascii="GHEA Grapalat" w:hAnsi="GHEA Grapalat" w:cs="Arial Armenian"/>
          <w:sz w:val="24"/>
          <w:szCs w:val="24"/>
          <w:lang w:val="es-ES"/>
        </w:rPr>
        <w:lastRenderedPageBreak/>
        <w:tab/>
      </w:r>
    </w:p>
    <w:p w:rsidR="00351341" w:rsidRPr="00452DEA" w:rsidRDefault="00351341" w:rsidP="00351341">
      <w:pPr>
        <w:spacing w:line="360" w:lineRule="auto"/>
        <w:jc w:val="center"/>
        <w:rPr>
          <w:rFonts w:ascii="GHEA Grapalat" w:hAnsi="GHEA Grapalat" w:cs="Arial Armenian"/>
          <w:b/>
          <w:sz w:val="24"/>
          <w:szCs w:val="24"/>
          <w:u w:val="single"/>
          <w:lang w:val="es-ES"/>
        </w:rPr>
      </w:pPr>
      <w:r w:rsidRPr="00452DEA">
        <w:rPr>
          <w:rFonts w:ascii="GHEA Grapalat" w:hAnsi="GHEA Grapalat" w:cs="Arial Armenian"/>
          <w:b/>
          <w:sz w:val="24"/>
          <w:szCs w:val="24"/>
          <w:u w:val="single"/>
          <w:lang w:val="ru-RU"/>
        </w:rPr>
        <w:t>Ներկայացվածհիմնավորումներիմասին</w:t>
      </w:r>
    </w:p>
    <w:p w:rsidR="00351341" w:rsidRDefault="00351341" w:rsidP="00351341">
      <w:pPr>
        <w:ind w:left="644"/>
        <w:jc w:val="center"/>
        <w:rPr>
          <w:rFonts w:ascii="GHEA Grapalat" w:hAnsi="GHEA Grapalat" w:cs="Sylfaen"/>
          <w:color w:val="000000"/>
          <w:sz w:val="22"/>
          <w:szCs w:val="22"/>
          <w:lang w:val="pt-BR" w:bidi="en-US"/>
        </w:rPr>
      </w:pPr>
      <w:r w:rsidRPr="00452DEA">
        <w:rPr>
          <w:rFonts w:ascii="GHEA Grapalat" w:hAnsi="GHEA Grapalat" w:cs="Sylfaen"/>
          <w:color w:val="000000"/>
          <w:sz w:val="22"/>
          <w:szCs w:val="22"/>
          <w:lang w:val="pt-BR" w:bidi="en-US"/>
        </w:rPr>
        <w:t>(</w:t>
      </w:r>
      <w:r w:rsidRPr="000F032C">
        <w:rPr>
          <w:rFonts w:ascii="Sylfaen" w:hAnsi="Sylfaen"/>
          <w:sz w:val="22"/>
          <w:szCs w:val="22"/>
          <w:lang w:val="es-ES"/>
        </w:rPr>
        <w:t>ՄենուաՀովսեփյան</w:t>
      </w:r>
      <w:r w:rsidRPr="00452DEA">
        <w:rPr>
          <w:rFonts w:ascii="GHEA Grapalat" w:hAnsi="GHEA Grapalat" w:cs="Sylfaen"/>
          <w:color w:val="000000"/>
          <w:sz w:val="22"/>
          <w:szCs w:val="22"/>
          <w:lang w:val="pt-BR" w:bidi="en-US"/>
        </w:rPr>
        <w:t>)</w:t>
      </w:r>
    </w:p>
    <w:p w:rsidR="00351341" w:rsidRDefault="00351341" w:rsidP="00351341">
      <w:pPr>
        <w:ind w:left="644"/>
        <w:jc w:val="center"/>
        <w:rPr>
          <w:rFonts w:ascii="GHEA Grapalat" w:hAnsi="GHEA Grapalat" w:cs="Sylfaen"/>
          <w:color w:val="000000"/>
          <w:sz w:val="22"/>
          <w:szCs w:val="22"/>
          <w:lang w:val="pt-BR" w:bidi="en-US"/>
        </w:rPr>
      </w:pPr>
    </w:p>
    <w:p w:rsidR="00351341" w:rsidRPr="002F3455" w:rsidRDefault="00351341" w:rsidP="00351341">
      <w:pPr>
        <w:ind w:left="644"/>
        <w:jc w:val="both"/>
        <w:rPr>
          <w:rFonts w:ascii="GHEA Grapalat" w:hAnsi="GHEA Grapalat" w:cs="Sylfaen"/>
          <w:color w:val="000000"/>
          <w:sz w:val="24"/>
          <w:szCs w:val="24"/>
          <w:lang w:val="pt-BR" w:bidi="en-US"/>
        </w:rPr>
      </w:pPr>
      <w:r w:rsidRPr="00452DEA">
        <w:rPr>
          <w:rFonts w:ascii="GHEA Grapalat" w:hAnsi="GHEA Grapalat" w:cs="Sylfaen"/>
          <w:color w:val="000000"/>
          <w:sz w:val="24"/>
          <w:szCs w:val="24"/>
          <w:lang w:val="pt-BR" w:bidi="en-US"/>
        </w:rPr>
        <w:t xml:space="preserve">3.1  </w:t>
      </w:r>
      <w:r w:rsidRPr="00452DEA">
        <w:rPr>
          <w:rFonts w:ascii="GHEA Grapalat" w:hAnsi="GHEA Grapalat" w:cs="Sylfaen"/>
          <w:color w:val="000000"/>
          <w:sz w:val="24"/>
          <w:szCs w:val="24"/>
          <w:lang w:val="ru-RU" w:bidi="en-US"/>
        </w:rPr>
        <w:t>էլեկտրոնայինփոստիմիջոցովգնահատողհանձնաժողովիքարտուղարի</w:t>
      </w:r>
      <w:r w:rsidRPr="00452DEA">
        <w:rPr>
          <w:rFonts w:ascii="GHEA Grapalat" w:hAnsi="GHEA Grapalat" w:cs="Sylfaen"/>
          <w:color w:val="000000"/>
          <w:sz w:val="24"/>
          <w:szCs w:val="24"/>
          <w:lang w:val="pt-BR" w:bidi="en-US"/>
        </w:rPr>
        <w:t xml:space="preserve">ն հրավերով սահմանված </w:t>
      </w:r>
      <w:r w:rsidRPr="00452DEA">
        <w:rPr>
          <w:rFonts w:ascii="GHEA Grapalat" w:hAnsi="GHEA Grapalat" w:cs="Sylfaen"/>
          <w:color w:val="000000"/>
          <w:sz w:val="24"/>
          <w:szCs w:val="24"/>
          <w:lang w:val="ru-RU" w:bidi="en-US"/>
        </w:rPr>
        <w:t>գնամանառարկայիբնութագրերի</w:t>
      </w:r>
      <w:r w:rsidRPr="00452DEA">
        <w:rPr>
          <w:rFonts w:ascii="GHEA Grapalat" w:hAnsi="GHEA Grapalat" w:cs="Sylfaen"/>
          <w:sz w:val="24"/>
          <w:szCs w:val="24"/>
          <w:lang w:val="hy-AM"/>
        </w:rPr>
        <w:t>օրենքով նախատեսված մրցակցության ապահովման և խտրականության բացառման պահանջների տեսակետից՝</w:t>
      </w:r>
      <w:r w:rsidRPr="00452DEA">
        <w:rPr>
          <w:rFonts w:ascii="GHEA Grapalat" w:hAnsi="GHEA Grapalat" w:cs="Sylfaen"/>
          <w:sz w:val="24"/>
          <w:szCs w:val="24"/>
          <w:lang w:val="ru-RU"/>
        </w:rPr>
        <w:t>հիմնավորումներչեններկայացվել</w:t>
      </w:r>
      <w:r w:rsidRPr="00452DEA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351341" w:rsidRDefault="00351341" w:rsidP="00351341">
      <w:pPr>
        <w:spacing w:line="360" w:lineRule="auto"/>
        <w:ind w:firstLine="644"/>
        <w:jc w:val="both"/>
        <w:rPr>
          <w:rFonts w:ascii="GHEA Grapalat" w:hAnsi="GHEA Grapalat" w:cs="Arial Armenian"/>
          <w:sz w:val="24"/>
          <w:szCs w:val="24"/>
          <w:lang w:val="es-ES"/>
        </w:rPr>
      </w:pPr>
      <w:r w:rsidRPr="002F3455">
        <w:rPr>
          <w:rFonts w:ascii="GHEA Grapalat" w:hAnsi="GHEA Grapalat" w:cs="Arial Armenian"/>
          <w:sz w:val="24"/>
          <w:szCs w:val="24"/>
          <w:lang w:val="hy-AM"/>
        </w:rPr>
        <w:t>Ընդուն</w:t>
      </w:r>
      <w:r w:rsidRPr="00EA303B">
        <w:rPr>
          <w:rFonts w:ascii="GHEA Grapalat" w:hAnsi="GHEA Grapalat" w:cs="Arial Armenian"/>
          <w:sz w:val="24"/>
          <w:szCs w:val="24"/>
          <w:lang w:val="hy-AM"/>
        </w:rPr>
        <w:t>վել</w:t>
      </w:r>
      <w:r w:rsidRPr="00C07A42">
        <w:rPr>
          <w:rFonts w:ascii="GHEA Grapalat" w:hAnsi="GHEA Grapalat" w:cs="Arial Armenian"/>
          <w:sz w:val="24"/>
          <w:szCs w:val="24"/>
          <w:lang w:val="hy-AM"/>
        </w:rPr>
        <w:t>էորոշում</w:t>
      </w:r>
      <w:r w:rsidRPr="00C07A42">
        <w:rPr>
          <w:rFonts w:ascii="GHEA Grapalat" w:hAnsi="GHEA Grapalat" w:cs="Arial Armenian"/>
          <w:sz w:val="24"/>
          <w:szCs w:val="24"/>
          <w:lang w:val="es-ES"/>
        </w:rPr>
        <w:t xml:space="preserve">`  </w:t>
      </w:r>
      <w:r w:rsidRPr="00C07A42">
        <w:rPr>
          <w:rFonts w:ascii="GHEA Grapalat" w:hAnsi="GHEA Grapalat" w:cs="Arial Armenian"/>
          <w:sz w:val="24"/>
          <w:szCs w:val="24"/>
          <w:lang w:val="hy-AM"/>
        </w:rPr>
        <w:t>կողմ</w:t>
      </w:r>
      <w:r w:rsidRPr="00DC0E81">
        <w:rPr>
          <w:rFonts w:ascii="GHEA Grapalat" w:hAnsi="GHEA Grapalat" w:cs="Arial Armenian"/>
          <w:sz w:val="24"/>
          <w:szCs w:val="24"/>
          <w:lang w:val="es-ES"/>
        </w:rPr>
        <w:t xml:space="preserve">` </w:t>
      </w:r>
      <w:r w:rsidRPr="00452DEA">
        <w:rPr>
          <w:rFonts w:ascii="GHEA Grapalat" w:hAnsi="GHEA Grapalat" w:cs="Arial Armenian"/>
          <w:sz w:val="24"/>
          <w:szCs w:val="24"/>
          <w:lang w:val="pt-BR"/>
        </w:rPr>
        <w:t>3</w:t>
      </w:r>
      <w:r w:rsidRPr="00C07A42">
        <w:rPr>
          <w:rFonts w:ascii="GHEA Grapalat" w:hAnsi="GHEA Grapalat" w:cs="Arial Armenian"/>
          <w:sz w:val="24"/>
          <w:szCs w:val="24"/>
          <w:lang w:val="es-ES"/>
        </w:rPr>
        <w:t xml:space="preserve">, </w:t>
      </w:r>
      <w:r w:rsidRPr="00C07A42">
        <w:rPr>
          <w:rFonts w:ascii="GHEA Grapalat" w:hAnsi="GHEA Grapalat" w:cs="Arial Armenian"/>
          <w:sz w:val="24"/>
          <w:szCs w:val="24"/>
          <w:lang w:val="hy-AM"/>
        </w:rPr>
        <w:t>դեմ</w:t>
      </w:r>
      <w:r w:rsidRPr="00C07A42">
        <w:rPr>
          <w:rFonts w:ascii="GHEA Grapalat" w:hAnsi="GHEA Grapalat" w:cs="Arial Armenian"/>
          <w:sz w:val="24"/>
          <w:szCs w:val="24"/>
          <w:lang w:val="es-ES"/>
        </w:rPr>
        <w:t xml:space="preserve">  0:</w:t>
      </w:r>
    </w:p>
    <w:p w:rsidR="00351341" w:rsidRPr="00351341" w:rsidRDefault="00351341" w:rsidP="00351341">
      <w:pPr>
        <w:spacing w:line="360" w:lineRule="auto"/>
        <w:ind w:firstLine="644"/>
        <w:jc w:val="both"/>
        <w:rPr>
          <w:rFonts w:ascii="GHEA Grapalat" w:hAnsi="GHEA Grapalat" w:cs="Sylfaen"/>
          <w:b/>
          <w:i/>
          <w:iCs/>
          <w:sz w:val="24"/>
          <w:szCs w:val="24"/>
          <w:u w:val="single"/>
          <w:lang w:val="es-ES"/>
        </w:rPr>
      </w:pPr>
      <w:r w:rsidRPr="00452DEA">
        <w:rPr>
          <w:rFonts w:ascii="GHEA Grapalat" w:hAnsi="GHEA Grapalat" w:cs="Sylfaen"/>
          <w:b/>
          <w:i/>
          <w:iCs/>
          <w:sz w:val="24"/>
          <w:szCs w:val="24"/>
          <w:lang w:val="es-ES"/>
        </w:rPr>
        <w:t>4</w:t>
      </w:r>
      <w:r w:rsidRPr="00452DEA">
        <w:rPr>
          <w:rFonts w:ascii="GHEA Grapalat" w:hAnsi="GHEA Grapalat" w:cs="Sylfaen"/>
          <w:b/>
          <w:i/>
          <w:iCs/>
          <w:sz w:val="24"/>
          <w:szCs w:val="24"/>
          <w:u w:val="single"/>
          <w:lang w:val="es-ES"/>
        </w:rPr>
        <w:t xml:space="preserve">. </w:t>
      </w:r>
      <w:r w:rsidRPr="00452DEA">
        <w:rPr>
          <w:rFonts w:ascii="GHEA Grapalat" w:hAnsi="GHEA Grapalat" w:cs="Sylfaen"/>
          <w:b/>
          <w:i/>
          <w:iCs/>
          <w:sz w:val="24"/>
          <w:szCs w:val="24"/>
          <w:u w:val="single"/>
          <w:lang w:val="hy-AM"/>
        </w:rPr>
        <w:t xml:space="preserve"> Գնումների մասին ՀՀ օրենսդրության պահանջների համաձայն հանձնաժողովը որոշեց.</w:t>
      </w:r>
    </w:p>
    <w:p w:rsidR="00351341" w:rsidRPr="00452DEA" w:rsidDel="00506C73" w:rsidRDefault="00351341" w:rsidP="00351341">
      <w:pPr>
        <w:spacing w:line="360" w:lineRule="auto"/>
        <w:ind w:left="90" w:hanging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1341">
        <w:rPr>
          <w:rFonts w:ascii="GHEA Grapalat" w:hAnsi="GHEA Grapalat"/>
          <w:sz w:val="22"/>
          <w:szCs w:val="22"/>
          <w:lang w:val="es-ES"/>
        </w:rPr>
        <w:t xml:space="preserve">4.2 </w:t>
      </w:r>
      <w:r w:rsidRPr="00506C73">
        <w:rPr>
          <w:rFonts w:ascii="GHEA Grapalat" w:hAnsi="GHEA Grapalat"/>
          <w:sz w:val="22"/>
          <w:szCs w:val="22"/>
          <w:lang w:val="pt-BR"/>
        </w:rPr>
        <w:t>«</w:t>
      </w:r>
      <w:r w:rsidRPr="006B7DD9">
        <w:rPr>
          <w:rFonts w:ascii="Sylfaen" w:hAnsi="Sylfaen"/>
          <w:sz w:val="22"/>
          <w:szCs w:val="22"/>
          <w:lang w:val="es-ES"/>
        </w:rPr>
        <w:t>ՀՀ ՍՄԳՀ ԳՀԱՇՁԲ 01/2020</w:t>
      </w:r>
      <w:r w:rsidRPr="00452DEA">
        <w:rPr>
          <w:rFonts w:ascii="GHEA Grapalat" w:hAnsi="GHEA Grapalat" w:cs="Sylfaen"/>
          <w:sz w:val="24"/>
          <w:szCs w:val="24"/>
          <w:lang w:val="hy-AM"/>
        </w:rPr>
        <w:t xml:space="preserve">»  </w:t>
      </w:r>
      <w:r w:rsidRPr="00A7460F">
        <w:rPr>
          <w:rFonts w:ascii="GHEA Grapalat" w:hAnsi="GHEA Grapalat" w:cs="Sylfaen"/>
          <w:sz w:val="24"/>
          <w:szCs w:val="24"/>
          <w:lang w:val="hy-AM"/>
        </w:rPr>
        <w:t>ծածկագրովգնմանընթացակարգի</w:t>
      </w:r>
      <w:r w:rsidRPr="00452DEA">
        <w:rPr>
          <w:rFonts w:ascii="GHEA Grapalat" w:hAnsi="GHEA Grapalat" w:cs="Sylfaen"/>
          <w:sz w:val="24"/>
          <w:szCs w:val="24"/>
          <w:lang w:val="hy-AM"/>
        </w:rPr>
        <w:t xml:space="preserve">ընտրված մասնակից  </w:t>
      </w:r>
    </w:p>
    <w:p w:rsidR="00351341" w:rsidRDefault="00351341" w:rsidP="00351341">
      <w:pPr>
        <w:spacing w:line="360" w:lineRule="auto"/>
        <w:ind w:left="90" w:hanging="9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452DEA">
        <w:rPr>
          <w:rFonts w:ascii="GHEA Grapalat" w:hAnsi="GHEA Grapalat" w:cs="Sylfaen"/>
          <w:sz w:val="24"/>
          <w:szCs w:val="24"/>
          <w:lang w:val="hy-AM"/>
        </w:rPr>
        <w:t xml:space="preserve">ճանաչել </w:t>
      </w:r>
      <w:r w:rsidRPr="00A233EB">
        <w:rPr>
          <w:rFonts w:ascii="GHEA Grapalat" w:hAnsi="GHEA Grapalat"/>
          <w:sz w:val="22"/>
          <w:szCs w:val="22"/>
          <w:lang w:val="pt-BR"/>
        </w:rPr>
        <w:t>«</w:t>
      </w:r>
      <w:r w:rsidRPr="00452DEA">
        <w:rPr>
          <w:rFonts w:ascii="GHEA Grapalat" w:hAnsi="GHEA Grapalat"/>
          <w:sz w:val="22"/>
          <w:szCs w:val="22"/>
          <w:lang w:val="hy-AM"/>
        </w:rPr>
        <w:t>Զաքարշին</w:t>
      </w:r>
      <w:r w:rsidRPr="00A233EB">
        <w:rPr>
          <w:rFonts w:ascii="GHEA Grapalat" w:hAnsi="GHEA Grapalat"/>
          <w:sz w:val="22"/>
          <w:szCs w:val="22"/>
          <w:lang w:val="pt-BR"/>
        </w:rPr>
        <w:t xml:space="preserve">»  </w:t>
      </w:r>
      <w:r w:rsidRPr="00452DEA">
        <w:rPr>
          <w:rFonts w:ascii="GHEA Grapalat" w:hAnsi="GHEA Grapalat"/>
          <w:sz w:val="22"/>
          <w:szCs w:val="22"/>
          <w:lang w:val="hy-AM"/>
        </w:rPr>
        <w:t>ՍՊԸ</w:t>
      </w:r>
      <w:r w:rsidRPr="00452DEA">
        <w:rPr>
          <w:rFonts w:ascii="GHEA Grapalat" w:hAnsi="GHEA Grapalat" w:cs="Sylfaen"/>
          <w:color w:val="FF0000"/>
          <w:sz w:val="24"/>
          <w:szCs w:val="24"/>
          <w:lang w:val="hy-AM"/>
        </w:rPr>
        <w:t>-</w:t>
      </w:r>
      <w:r w:rsidRPr="00452DEA">
        <w:rPr>
          <w:rFonts w:ascii="GHEA Grapalat" w:hAnsi="GHEA Grapalat" w:cs="Sylfaen"/>
          <w:sz w:val="24"/>
          <w:szCs w:val="24"/>
          <w:lang w:val="hy-AM"/>
        </w:rPr>
        <w:t>ին՝ որպես ընթացակարգի բավարար գնահատված հայտ և նվազագույն գնային</w:t>
      </w:r>
      <w:r w:rsidRPr="00DB591B">
        <w:rPr>
          <w:rFonts w:ascii="GHEA Grapalat" w:eastAsia="Calibri" w:hAnsi="GHEA Grapalat"/>
          <w:sz w:val="24"/>
          <w:szCs w:val="24"/>
          <w:lang w:val="hy-AM"/>
        </w:rPr>
        <w:t xml:space="preserve"> առաջարկ ներկայացրած մասնակից</w:t>
      </w:r>
      <w:r w:rsidRPr="00FC0B6C">
        <w:rPr>
          <w:rFonts w:ascii="GHEA Grapalat" w:hAnsi="GHEA Grapalat" w:cs="Sylfaen"/>
          <w:iCs/>
          <w:sz w:val="24"/>
          <w:szCs w:val="24"/>
          <w:lang w:val="hy-AM"/>
        </w:rPr>
        <w:t xml:space="preserve">, </w:t>
      </w:r>
    </w:p>
    <w:p w:rsidR="00351341" w:rsidRDefault="00351341" w:rsidP="00351341">
      <w:pPr>
        <w:spacing w:line="360" w:lineRule="auto"/>
        <w:ind w:left="90" w:hanging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2DEA">
        <w:rPr>
          <w:rFonts w:ascii="GHEA Grapalat" w:hAnsi="GHEA Grapalat"/>
          <w:sz w:val="24"/>
          <w:szCs w:val="24"/>
          <w:lang w:val="hy-AM"/>
        </w:rPr>
        <w:t xml:space="preserve">4.3 </w:t>
      </w:r>
      <w:r w:rsidRPr="00FC0B6C">
        <w:rPr>
          <w:rFonts w:ascii="GHEA Grapalat" w:hAnsi="GHEA Grapalat" w:cs="Sylfaen"/>
          <w:sz w:val="24"/>
          <w:szCs w:val="24"/>
          <w:lang w:val="pt-BR"/>
        </w:rPr>
        <w:t>«</w:t>
      </w:r>
      <w:r w:rsidRPr="00FC0B6C">
        <w:rPr>
          <w:rFonts w:ascii="GHEA Grapalat" w:hAnsi="GHEA Grapalat" w:cs="Sylfaen"/>
          <w:sz w:val="24"/>
          <w:szCs w:val="24"/>
          <w:lang w:val="hy-AM"/>
        </w:rPr>
        <w:t>Գնումներիմասին</w:t>
      </w:r>
      <w:r w:rsidRPr="00FC0B6C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r w:rsidRPr="00FC0B6C">
        <w:rPr>
          <w:rFonts w:ascii="GHEA Grapalat" w:hAnsi="GHEA Grapalat" w:cs="Sylfaen"/>
          <w:sz w:val="24"/>
          <w:szCs w:val="24"/>
          <w:lang w:val="hy-AM"/>
        </w:rPr>
        <w:t>ՀՀօրենքի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 w:rsidRPr="00FC0B6C">
        <w:rPr>
          <w:rFonts w:ascii="GHEA Grapalat" w:hAnsi="GHEA Grapalat" w:cs="Sylfaen"/>
          <w:sz w:val="24"/>
          <w:szCs w:val="24"/>
          <w:lang w:val="af-ZA"/>
        </w:rPr>
        <w:t>-</w:t>
      </w:r>
      <w:r w:rsidRPr="00FC0B6C">
        <w:rPr>
          <w:rFonts w:ascii="GHEA Grapalat" w:hAnsi="GHEA Grapalat" w:cs="Sylfaen"/>
          <w:sz w:val="24"/>
          <w:szCs w:val="24"/>
          <w:lang w:val="hy-AM"/>
        </w:rPr>
        <w:t>րդհոդվածի</w:t>
      </w:r>
      <w:r w:rsidRPr="00452DEA">
        <w:rPr>
          <w:rFonts w:ascii="GHEA Grapalat" w:hAnsi="GHEA Grapalat" w:cs="Sylfaen"/>
          <w:sz w:val="24"/>
          <w:szCs w:val="24"/>
          <w:lang w:val="hy-AM"/>
        </w:rPr>
        <w:t xml:space="preserve"> 1-ին կետի համաձայն պայմանագիր կնքելու որոշման մասին հայտարարությունը հրապարակել տեղեկագրում և անգործության ժամկետ սահմանել հրապարակման  օրվան հաջորդող օրվանից հաշված 5-րդ օրացուցային օրը ներառյալ: </w:t>
      </w:r>
    </w:p>
    <w:p w:rsidR="00351341" w:rsidRPr="00452DEA" w:rsidRDefault="00351341" w:rsidP="00351341">
      <w:pPr>
        <w:spacing w:line="360" w:lineRule="auto"/>
        <w:ind w:left="90" w:hanging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2DEA">
        <w:rPr>
          <w:rFonts w:ascii="GHEA Grapalat" w:hAnsi="GHEA Grapalat" w:cs="Sylfaen"/>
          <w:sz w:val="24"/>
          <w:szCs w:val="24"/>
          <w:lang w:val="hy-AM"/>
        </w:rPr>
        <w:t>4.3 Գնման գործընթացը օրենքով սահմանված կարգով ապահովելու համար ընտրված մասնակիցներին սահմանված կարգով ուղարկել համապատասխան ծանուցումները:</w:t>
      </w:r>
    </w:p>
    <w:p w:rsidR="00351341" w:rsidRPr="00452DEA" w:rsidRDefault="00351341" w:rsidP="00351341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F14273">
        <w:rPr>
          <w:rStyle w:val="a4"/>
          <w:rFonts w:ascii="GHEA Grapalat" w:hAnsi="GHEA Grapalat" w:cs="Sylfaen"/>
          <w:i w:val="0"/>
          <w:sz w:val="24"/>
          <w:szCs w:val="24"/>
          <w:lang w:val="es-ES"/>
        </w:rPr>
        <w:t>Ընդունվելէորոշում՝</w:t>
      </w:r>
      <w:r w:rsidRPr="00F14273">
        <w:rPr>
          <w:rStyle w:val="a4"/>
          <w:rFonts w:ascii="GHEA Grapalat" w:hAnsi="GHEA Grapalat" w:cs="Sylfaen"/>
          <w:i w:val="0"/>
          <w:sz w:val="24"/>
          <w:szCs w:val="24"/>
          <w:lang w:val="hy-AM"/>
        </w:rPr>
        <w:t>կողմ</w:t>
      </w:r>
      <w:r w:rsidRPr="00F14273">
        <w:rPr>
          <w:rStyle w:val="a4"/>
          <w:rFonts w:ascii="GHEA Grapalat" w:hAnsi="GHEA Grapalat"/>
          <w:i w:val="0"/>
          <w:sz w:val="24"/>
          <w:szCs w:val="24"/>
          <w:lang w:val="es-ES"/>
        </w:rPr>
        <w:t xml:space="preserve">- </w:t>
      </w:r>
      <w:r w:rsidRPr="00B1122E">
        <w:rPr>
          <w:rStyle w:val="a4"/>
          <w:rFonts w:ascii="GHEA Grapalat" w:hAnsi="GHEA Grapalat"/>
          <w:i w:val="0"/>
          <w:sz w:val="24"/>
          <w:szCs w:val="24"/>
          <w:lang w:val="es-ES"/>
        </w:rPr>
        <w:t>3</w:t>
      </w:r>
      <w:r w:rsidRPr="00F14273">
        <w:rPr>
          <w:rStyle w:val="a4"/>
          <w:rFonts w:ascii="GHEA Grapalat" w:hAnsi="GHEA Grapalat"/>
          <w:i w:val="0"/>
          <w:sz w:val="24"/>
          <w:szCs w:val="24"/>
          <w:lang w:val="hy-AM"/>
        </w:rPr>
        <w:t>,</w:t>
      </w:r>
      <w:r w:rsidRPr="00F14273">
        <w:rPr>
          <w:rStyle w:val="a4"/>
          <w:rFonts w:ascii="GHEA Grapalat" w:hAnsi="GHEA Grapalat" w:cs="Sylfaen"/>
          <w:i w:val="0"/>
          <w:sz w:val="24"/>
          <w:szCs w:val="24"/>
          <w:lang w:val="hy-AM"/>
        </w:rPr>
        <w:t>դեմ</w:t>
      </w:r>
      <w:r w:rsidRPr="00F14273">
        <w:rPr>
          <w:rStyle w:val="a4"/>
          <w:rFonts w:ascii="GHEA Grapalat" w:hAnsi="GHEA Grapalat"/>
          <w:i w:val="0"/>
          <w:sz w:val="24"/>
          <w:szCs w:val="24"/>
          <w:lang w:val="es-ES"/>
        </w:rPr>
        <w:t>– 0</w:t>
      </w:r>
    </w:p>
    <w:p w:rsidR="00351341" w:rsidRPr="00452DEA" w:rsidRDefault="00351341" w:rsidP="00351341">
      <w:pPr>
        <w:pStyle w:val="2"/>
        <w:ind w:firstLine="562"/>
        <w:rPr>
          <w:rFonts w:ascii="GHEA Grapalat" w:hAnsi="GHEA Grapalat" w:cs="Sylfaen"/>
          <w:b/>
          <w:i/>
          <w:lang w:val="hy-AM"/>
        </w:rPr>
      </w:pPr>
    </w:p>
    <w:p w:rsidR="00351341" w:rsidRPr="00AF5BA2" w:rsidRDefault="00351341" w:rsidP="00351341">
      <w:pPr>
        <w:pStyle w:val="2"/>
        <w:ind w:firstLine="562"/>
        <w:rPr>
          <w:rFonts w:ascii="GHEA Grapalat" w:hAnsi="GHEA Grapalat" w:cs="Sylfaen"/>
          <w:b/>
          <w:i/>
          <w:lang w:val="hy-AM"/>
        </w:rPr>
      </w:pPr>
      <w:r w:rsidRPr="00AF5BA2">
        <w:rPr>
          <w:rFonts w:ascii="GHEA Grapalat" w:hAnsi="GHEA Grapalat" w:cs="Sylfaen"/>
          <w:b/>
          <w:i/>
          <w:lang w:val="hy-AM"/>
        </w:rPr>
        <w:t>Սույն արձանագրության կետերի վերաբերյալ համաձա</w:t>
      </w:r>
      <w:r>
        <w:rPr>
          <w:rFonts w:ascii="GHEA Grapalat" w:hAnsi="GHEA Grapalat" w:cs="Sylfaen"/>
          <w:b/>
          <w:i/>
          <w:lang w:val="hy-AM"/>
        </w:rPr>
        <w:t>յնությունը գնահատող հանձնաժողով</w:t>
      </w:r>
      <w:r w:rsidRPr="00DC0E81">
        <w:rPr>
          <w:rFonts w:ascii="GHEA Grapalat" w:hAnsi="GHEA Grapalat" w:cs="Sylfaen"/>
          <w:b/>
          <w:i/>
          <w:lang w:val="hy-AM"/>
        </w:rPr>
        <w:t>ի</w:t>
      </w:r>
      <w:r w:rsidRPr="00452DEA">
        <w:rPr>
          <w:rFonts w:ascii="GHEA Grapalat" w:hAnsi="GHEA Grapalat" w:cs="Sylfaen"/>
          <w:b/>
          <w:i/>
          <w:lang w:val="hy-AM"/>
        </w:rPr>
        <w:t xml:space="preserve"> նախագահը և  անդամները</w:t>
      </w:r>
      <w:r w:rsidRPr="00AF5BA2">
        <w:rPr>
          <w:rFonts w:ascii="GHEA Grapalat" w:hAnsi="GHEA Grapalat" w:cs="Sylfaen"/>
          <w:b/>
          <w:i/>
          <w:lang w:val="hy-AM"/>
        </w:rPr>
        <w:t xml:space="preserve"> հաստատել </w:t>
      </w:r>
      <w:r w:rsidRPr="00452DEA">
        <w:rPr>
          <w:rFonts w:ascii="GHEA Grapalat" w:hAnsi="GHEA Grapalat" w:cs="Sylfaen"/>
          <w:b/>
          <w:i/>
          <w:lang w:val="hy-AM"/>
        </w:rPr>
        <w:t>են</w:t>
      </w:r>
      <w:r w:rsidRPr="00AF5BA2">
        <w:rPr>
          <w:rFonts w:ascii="GHEA Grapalat" w:hAnsi="GHEA Grapalat" w:cs="Sylfaen"/>
          <w:b/>
          <w:i/>
          <w:lang w:val="hy-AM"/>
        </w:rPr>
        <w:t xml:space="preserve"> էլեկտրոնային փոստի միջոցով:</w:t>
      </w:r>
    </w:p>
    <w:p w:rsidR="00351341" w:rsidRPr="00452DEA" w:rsidRDefault="00351341" w:rsidP="0035134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val="hy-AM"/>
        </w:rPr>
      </w:pPr>
    </w:p>
    <w:tbl>
      <w:tblPr>
        <w:tblW w:w="9214" w:type="dxa"/>
        <w:tblInd w:w="108" w:type="dxa"/>
        <w:tblLook w:val="0000"/>
      </w:tblPr>
      <w:tblGrid>
        <w:gridCol w:w="2694"/>
        <w:gridCol w:w="2835"/>
        <w:gridCol w:w="3685"/>
      </w:tblGrid>
      <w:tr w:rsidR="00351341" w:rsidRPr="006D3DCD" w:rsidTr="00452DEA">
        <w:trPr>
          <w:trHeight w:val="307"/>
        </w:trPr>
        <w:tc>
          <w:tcPr>
            <w:tcW w:w="2694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B6DD0">
              <w:rPr>
                <w:rFonts w:ascii="Sylfaen" w:hAnsi="Sylfaen"/>
                <w:sz w:val="22"/>
                <w:szCs w:val="22"/>
                <w:lang w:val="es-ES"/>
              </w:rPr>
              <w:t>Հանձնաժողովի</w:t>
            </w:r>
          </w:p>
        </w:tc>
        <w:tc>
          <w:tcPr>
            <w:tcW w:w="283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351341" w:rsidRPr="006D3DCD" w:rsidTr="00452DEA">
        <w:trPr>
          <w:trHeight w:val="307"/>
        </w:trPr>
        <w:tc>
          <w:tcPr>
            <w:tcW w:w="2694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B6DD0">
              <w:rPr>
                <w:rFonts w:ascii="Sylfaen" w:hAnsi="Sylfaen"/>
                <w:sz w:val="22"/>
                <w:szCs w:val="22"/>
                <w:lang w:val="es-ES"/>
              </w:rPr>
              <w:t>Նախագահ`</w:t>
            </w:r>
          </w:p>
        </w:tc>
        <w:tc>
          <w:tcPr>
            <w:tcW w:w="283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EB6DD0">
              <w:rPr>
                <w:rFonts w:ascii="Sylfaen" w:hAnsi="Sylfaen"/>
                <w:sz w:val="22"/>
                <w:szCs w:val="22"/>
              </w:rPr>
              <w:t>ՄենուաՀովսեփյան</w:t>
            </w:r>
            <w:proofErr w:type="spellEnd"/>
          </w:p>
        </w:tc>
      </w:tr>
      <w:tr w:rsidR="00351341" w:rsidRPr="00AB1A66" w:rsidTr="00452DEA">
        <w:trPr>
          <w:trHeight w:val="307"/>
        </w:trPr>
        <w:tc>
          <w:tcPr>
            <w:tcW w:w="2694" w:type="dxa"/>
          </w:tcPr>
          <w:p w:rsidR="00351341" w:rsidRDefault="00351341" w:rsidP="00452DE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B6DD0">
              <w:rPr>
                <w:rFonts w:ascii="Sylfaen" w:hAnsi="Sylfaen"/>
                <w:sz w:val="22"/>
                <w:szCs w:val="22"/>
                <w:lang w:val="es-ES"/>
              </w:rPr>
              <w:t>Անդամներ`</w:t>
            </w:r>
          </w:p>
        </w:tc>
        <w:tc>
          <w:tcPr>
            <w:tcW w:w="283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1341" w:rsidRDefault="00351341" w:rsidP="00452DE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EB6DD0">
              <w:rPr>
                <w:rFonts w:ascii="Sylfaen" w:hAnsi="Sylfaen"/>
                <w:sz w:val="22"/>
                <w:szCs w:val="22"/>
              </w:rPr>
              <w:t>ՆոննաՏատինցյան</w:t>
            </w:r>
            <w:proofErr w:type="spellEnd"/>
          </w:p>
        </w:tc>
      </w:tr>
      <w:tr w:rsidR="00351341" w:rsidRPr="006D3DCD" w:rsidTr="00452DEA">
        <w:trPr>
          <w:trHeight w:val="307"/>
        </w:trPr>
        <w:tc>
          <w:tcPr>
            <w:tcW w:w="2694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835" w:type="dxa"/>
          </w:tcPr>
          <w:p w:rsidR="00351341" w:rsidRPr="00EB6DD0" w:rsidDel="00D87086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EB6DD0">
              <w:rPr>
                <w:rFonts w:ascii="Sylfaen" w:hAnsi="Sylfaen"/>
                <w:sz w:val="22"/>
                <w:szCs w:val="22"/>
              </w:rPr>
              <w:t>ԱվետԴաջունց</w:t>
            </w:r>
            <w:proofErr w:type="spellEnd"/>
          </w:p>
        </w:tc>
      </w:tr>
      <w:tr w:rsidR="00351341" w:rsidRPr="006D3DCD" w:rsidTr="00452DEA">
        <w:trPr>
          <w:trHeight w:val="307"/>
        </w:trPr>
        <w:tc>
          <w:tcPr>
            <w:tcW w:w="2694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B6DD0">
              <w:rPr>
                <w:rFonts w:ascii="Sylfaen" w:hAnsi="Sylfaen"/>
                <w:sz w:val="22"/>
                <w:szCs w:val="22"/>
                <w:lang w:val="es-ES"/>
              </w:rPr>
              <w:t>Քարտուղար`</w:t>
            </w:r>
          </w:p>
        </w:tc>
        <w:tc>
          <w:tcPr>
            <w:tcW w:w="283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685" w:type="dxa"/>
          </w:tcPr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351341" w:rsidRPr="00EB6DD0" w:rsidRDefault="00351341" w:rsidP="00452DEA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EB6DD0">
              <w:rPr>
                <w:rFonts w:ascii="Sylfaen" w:hAnsi="Sylfaen"/>
                <w:sz w:val="22"/>
                <w:szCs w:val="22"/>
              </w:rPr>
              <w:t>ԱրմինեՇալունց</w:t>
            </w:r>
            <w:proofErr w:type="spellEnd"/>
          </w:p>
        </w:tc>
      </w:tr>
    </w:tbl>
    <w:p w:rsidR="00351341" w:rsidRPr="00942C13" w:rsidRDefault="00351341" w:rsidP="00351341">
      <w:pPr>
        <w:rPr>
          <w:rFonts w:ascii="GHEA Grapalat" w:hAnsi="GHEA Grapalat" w:cs="Times Armenian"/>
          <w:sz w:val="22"/>
          <w:szCs w:val="22"/>
          <w:lang w:val="pt-BR"/>
        </w:rPr>
      </w:pPr>
    </w:p>
    <w:p w:rsidR="00BC69AC" w:rsidRDefault="00BC69AC">
      <w:bookmarkStart w:id="1" w:name="_GoBack"/>
      <w:bookmarkEnd w:id="1"/>
    </w:p>
    <w:sectPr w:rsidR="00BC69AC" w:rsidSect="00452DEA">
      <w:pgSz w:w="11906" w:h="16838" w:code="9"/>
      <w:pgMar w:top="568" w:right="707" w:bottom="851" w:left="709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7CCF"/>
    <w:multiLevelType w:val="multilevel"/>
    <w:tmpl w:val="AD484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3B3479B6"/>
    <w:multiLevelType w:val="multilevel"/>
    <w:tmpl w:val="FD9CE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071"/>
    <w:rsid w:val="00207F51"/>
    <w:rsid w:val="002F565A"/>
    <w:rsid w:val="00351341"/>
    <w:rsid w:val="00BC69AC"/>
    <w:rsid w:val="00F4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51341"/>
    <w:pPr>
      <w:spacing w:line="360" w:lineRule="auto"/>
    </w:pPr>
    <w:rPr>
      <w:rFonts w:ascii="Times Armenian" w:hAnsi="Times Armenian"/>
      <w:sz w:val="24"/>
      <w:lang/>
    </w:rPr>
  </w:style>
  <w:style w:type="character" w:customStyle="1" w:styleId="20">
    <w:name w:val="Основной текст 2 Знак"/>
    <w:basedOn w:val="a0"/>
    <w:link w:val="2"/>
    <w:rsid w:val="00351341"/>
    <w:rPr>
      <w:rFonts w:ascii="Times Armenian" w:eastAsia="Times New Roman" w:hAnsi="Times Armenian" w:cs="Times New Roman"/>
      <w:sz w:val="24"/>
      <w:szCs w:val="20"/>
      <w:lang w:val="en-AU"/>
    </w:rPr>
  </w:style>
  <w:style w:type="character" w:styleId="a3">
    <w:name w:val="Hyperlink"/>
    <w:uiPriority w:val="99"/>
    <w:rsid w:val="00351341"/>
    <w:rPr>
      <w:color w:val="0000FF"/>
      <w:u w:val="single"/>
    </w:rPr>
  </w:style>
  <w:style w:type="character" w:styleId="a4">
    <w:name w:val="Emphasis"/>
    <w:qFormat/>
    <w:rsid w:val="00351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51341"/>
    <w:pPr>
      <w:spacing w:line="360" w:lineRule="auto"/>
    </w:pPr>
    <w:rPr>
      <w:rFonts w:ascii="Times Armenian" w:hAnsi="Times Armenian"/>
      <w:sz w:val="24"/>
      <w:lang w:eastAsia="x-none"/>
    </w:rPr>
  </w:style>
  <w:style w:type="character" w:customStyle="1" w:styleId="20">
    <w:name w:val="Основной текст 2 Знак"/>
    <w:basedOn w:val="a0"/>
    <w:link w:val="2"/>
    <w:rsid w:val="00351341"/>
    <w:rPr>
      <w:rFonts w:ascii="Times Armenian" w:eastAsia="Times New Roman" w:hAnsi="Times Armenian" w:cs="Times New Roman"/>
      <w:sz w:val="24"/>
      <w:szCs w:val="20"/>
      <w:lang w:val="en-AU" w:eastAsia="x-none"/>
    </w:rPr>
  </w:style>
  <w:style w:type="character" w:styleId="a3">
    <w:name w:val="Hyperlink"/>
    <w:uiPriority w:val="99"/>
    <w:rsid w:val="00351341"/>
    <w:rPr>
      <w:color w:val="0000FF"/>
      <w:u w:val="single"/>
    </w:rPr>
  </w:style>
  <w:style w:type="character" w:styleId="a4">
    <w:name w:val="Emphasis"/>
    <w:qFormat/>
    <w:rsid w:val="003513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.dogse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yuntc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qarshin@mail.ru" TargetMode="External"/><Relationship Id="rId11" Type="http://schemas.openxmlformats.org/officeDocument/2006/relationships/hyperlink" Target="mailto:anapat-2@mail.ru" TargetMode="External"/><Relationship Id="rId5" Type="http://schemas.openxmlformats.org/officeDocument/2006/relationships/hyperlink" Target="http://www.eauction.armeps.am" TargetMode="External"/><Relationship Id="rId10" Type="http://schemas.openxmlformats.org/officeDocument/2006/relationships/hyperlink" Target="mailto:gevorgyan.nersisya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tarastudio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619</Words>
  <Characters>3533</Characters>
  <Application>Microsoft Office Word</Application>
  <DocSecurity>0</DocSecurity>
  <Lines>29</Lines>
  <Paragraphs>8</Paragraphs>
  <ScaleCrop>false</ScaleCrop>
  <Company>Home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COMP</cp:lastModifiedBy>
  <cp:revision>4</cp:revision>
  <dcterms:created xsi:type="dcterms:W3CDTF">2020-08-29T19:37:00Z</dcterms:created>
  <dcterms:modified xsi:type="dcterms:W3CDTF">2020-09-02T13:35:00Z</dcterms:modified>
</cp:coreProperties>
</file>